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A3FC1" w:rsidRDefault="0025106C" w:rsidP="00F37D7B">
      <w:pPr>
        <w:pStyle w:val="af2"/>
      </w:pPr>
      <w:r w:rsidRPr="005A3FC1">
        <w:rPr>
          <w:rFonts w:hint="eastAsia"/>
        </w:rPr>
        <w:t>糾正案文</w:t>
      </w:r>
    </w:p>
    <w:p w:rsidR="00E25849" w:rsidRPr="005A3FC1" w:rsidRDefault="0025106C" w:rsidP="00F231DC">
      <w:pPr>
        <w:pStyle w:val="1"/>
      </w:pPr>
      <w:r w:rsidRPr="005A3FC1">
        <w:rPr>
          <w:rFonts w:hint="eastAsia"/>
        </w:rPr>
        <w:t>被糾正機關：</w:t>
      </w:r>
      <w:r w:rsidR="00763B22" w:rsidRPr="005A3FC1">
        <w:rPr>
          <w:rFonts w:hAnsi="標楷體" w:hint="eastAsia"/>
        </w:rPr>
        <w:t>內政部警政署保安警察第七總隊</w:t>
      </w:r>
      <w:r w:rsidRPr="005A3FC1">
        <w:rPr>
          <w:rFonts w:hint="eastAsia"/>
        </w:rPr>
        <w:t>。</w:t>
      </w:r>
    </w:p>
    <w:p w:rsidR="00E25849" w:rsidRPr="005A3FC1" w:rsidRDefault="0025106C" w:rsidP="00DE42B9">
      <w:pPr>
        <w:pStyle w:val="1"/>
      </w:pPr>
      <w:r w:rsidRPr="005A3FC1">
        <w:rPr>
          <w:rFonts w:hint="eastAsia"/>
        </w:rPr>
        <w:t>案　　　由：</w:t>
      </w:r>
      <w:r w:rsidR="009E72DD" w:rsidRPr="005A3FC1">
        <w:rPr>
          <w:rFonts w:hint="eastAsia"/>
        </w:rPr>
        <w:t>內政部警政署保安警察第七總隊(下稱保七總隊)</w:t>
      </w:r>
      <w:r w:rsidR="009E72DD" w:rsidRPr="005A3FC1">
        <w:rPr>
          <w:rFonts w:hAnsi="標楷體" w:hint="eastAsia"/>
        </w:rPr>
        <w:t>未依規定查處匿名不實檢控，於查明檢控內容不實後，竟藉口被檢舉人另涉勤務疏失，加以議處，助長黑函文化及匿控歪風；本案莊理德無品操風紀顧慮，擔任中隊長職務未滿三年任期，工作態度積極，該總隊竟依匿名檢舉將其調職調地，又未予受處分人說明的機會，不符比例原則及正當</w:t>
      </w:r>
      <w:r w:rsidR="00A23D24">
        <w:rPr>
          <w:rFonts w:hAnsi="標楷體" w:hint="eastAsia"/>
        </w:rPr>
        <w:t>法律</w:t>
      </w:r>
      <w:r w:rsidR="009E72DD" w:rsidRPr="005A3FC1">
        <w:rPr>
          <w:rFonts w:hAnsi="標楷體" w:hint="eastAsia"/>
        </w:rPr>
        <w:t>程序的基本要求；且該總隊所屬之第三大隊掌理全國環保、食安、藥物之稽查取締等事項，責任區域遼闊、業務繁雜且職責重大，卻未編列足夠刑事辦案費用及補充員警應勤裝備，員警經常需自行負擔辦案費用，且蒐證器材老舊或功能不足，嚴重影響勤務推動，均核有重大違失，爰依法提案糾正。</w:t>
      </w:r>
    </w:p>
    <w:p w:rsidR="00E25849" w:rsidRPr="005A3FC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A3FC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3B22" w:rsidRPr="005A3FC1" w:rsidRDefault="00763B22" w:rsidP="00763B22">
      <w:pPr>
        <w:pStyle w:val="10"/>
        <w:spacing w:line="44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5A3FC1">
        <w:rPr>
          <w:rFonts w:hint="eastAsia"/>
        </w:rPr>
        <w:t>保七總隊第三大隊第二中隊前中隊長莊理德因</w:t>
      </w:r>
      <w:proofErr w:type="gramStart"/>
      <w:r w:rsidRPr="005A3FC1">
        <w:rPr>
          <w:rFonts w:hint="eastAsia"/>
        </w:rPr>
        <w:t>不滿保</w:t>
      </w:r>
      <w:proofErr w:type="gramEnd"/>
      <w:r w:rsidRPr="005A3FC1">
        <w:rPr>
          <w:rFonts w:hint="eastAsia"/>
        </w:rPr>
        <w:t>七總隊對其調職及調整為非主管職務之處分，於</w:t>
      </w:r>
      <w:r w:rsidR="00863CB9">
        <w:rPr>
          <w:rFonts w:hint="eastAsia"/>
        </w:rPr>
        <w:t>民國(下同</w:t>
      </w:r>
      <w:r w:rsidR="00863CB9">
        <w:t>)</w:t>
      </w:r>
      <w:proofErr w:type="gramStart"/>
      <w:r w:rsidRPr="005A3FC1">
        <w:rPr>
          <w:rFonts w:hint="eastAsia"/>
        </w:rPr>
        <w:t>111年3月19日23時許領</w:t>
      </w:r>
      <w:proofErr w:type="gramEnd"/>
      <w:r w:rsidRPr="005A3FC1">
        <w:rPr>
          <w:rFonts w:hint="eastAsia"/>
        </w:rPr>
        <w:t>用槍彈後，反鎖在槍械室，訴諸媒體採取最激烈的方式表達抗議。經總隊幹部到場溝通勸說，</w:t>
      </w:r>
      <w:r w:rsidR="002642EC">
        <w:rPr>
          <w:rFonts w:hint="eastAsia"/>
        </w:rPr>
        <w:t>莊理德</w:t>
      </w:r>
      <w:r w:rsidRPr="005A3FC1">
        <w:rPr>
          <w:rFonts w:hint="eastAsia"/>
        </w:rPr>
        <w:t>於隔（2</w:t>
      </w:r>
      <w:r w:rsidRPr="005A3FC1">
        <w:t>0</w:t>
      </w:r>
      <w:r w:rsidRPr="005A3FC1">
        <w:rPr>
          <w:rFonts w:hint="eastAsia"/>
        </w:rPr>
        <w:t>）日凌晨3時自行開鎖離開槍械室，事件和平落幕。</w:t>
      </w:r>
      <w:bookmarkStart w:id="45" w:name="_Hlk120282092"/>
      <w:r w:rsidR="00EF125C" w:rsidRPr="00B75815">
        <w:rPr>
          <w:rFonts w:hint="eastAsia"/>
          <w:color w:val="000000" w:themeColor="text1"/>
        </w:rPr>
        <w:t>莊理德</w:t>
      </w:r>
      <w:proofErr w:type="gramStart"/>
      <w:r w:rsidR="00EF125C" w:rsidRPr="00B75815">
        <w:rPr>
          <w:rFonts w:hint="eastAsia"/>
          <w:color w:val="000000" w:themeColor="text1"/>
        </w:rPr>
        <w:t>縱</w:t>
      </w:r>
      <w:proofErr w:type="gramEnd"/>
      <w:r w:rsidR="00EF125C" w:rsidRPr="00B75815">
        <w:rPr>
          <w:rFonts w:hint="eastAsia"/>
          <w:color w:val="000000" w:themeColor="text1"/>
        </w:rPr>
        <w:t>認為遭受</w:t>
      </w:r>
      <w:proofErr w:type="gramStart"/>
      <w:r w:rsidR="00EF125C" w:rsidRPr="00B75815">
        <w:rPr>
          <w:rFonts w:hint="eastAsia"/>
          <w:color w:val="000000" w:themeColor="text1"/>
        </w:rPr>
        <w:t>職場權力</w:t>
      </w:r>
      <w:proofErr w:type="gramEnd"/>
      <w:r w:rsidR="00EF125C" w:rsidRPr="00B75815">
        <w:rPr>
          <w:rFonts w:hint="eastAsia"/>
          <w:color w:val="000000" w:themeColor="text1"/>
        </w:rPr>
        <w:t>霸凌，本可循考績法及相關法令提起救濟，亦可檢具事證向本院陳情，卻採取自鎖槍械室的過激行為，已嚴重違反警察工作風紀，並造成警察聲譽的重大傷害，</w:t>
      </w:r>
      <w:bookmarkStart w:id="46" w:name="_Hlk120282197"/>
      <w:r w:rsidR="00EF125C" w:rsidRPr="00B75815">
        <w:rPr>
          <w:rFonts w:hint="eastAsia"/>
          <w:color w:val="000000" w:themeColor="text1"/>
        </w:rPr>
        <w:t>為最不良的示範，</w:t>
      </w:r>
      <w:bookmarkEnd w:id="46"/>
      <w:r w:rsidRPr="00B75815">
        <w:rPr>
          <w:rFonts w:hint="eastAsia"/>
          <w:color w:val="000000" w:themeColor="text1"/>
        </w:rPr>
        <w:t>殊不可取，</w:t>
      </w:r>
      <w:bookmarkEnd w:id="45"/>
      <w:r w:rsidRPr="00B75815">
        <w:rPr>
          <w:rFonts w:hint="eastAsia"/>
          <w:color w:val="000000" w:themeColor="text1"/>
        </w:rPr>
        <w:t>經懲處記大過一</w:t>
      </w:r>
      <w:r w:rsidRPr="005A3FC1">
        <w:rPr>
          <w:rFonts w:hint="eastAsia"/>
        </w:rPr>
        <w:t>次並函送檢方偵辦（業</w:t>
      </w:r>
      <w:r w:rsidRPr="005A3FC1">
        <w:rPr>
          <w:rFonts w:hint="eastAsia"/>
        </w:rPr>
        <w:lastRenderedPageBreak/>
        <w:t>經檢察官為不起訴處分在案），惟</w:t>
      </w:r>
      <w:r w:rsidR="002642EC">
        <w:rPr>
          <w:rFonts w:hint="eastAsia"/>
        </w:rPr>
        <w:t>莊理德</w:t>
      </w:r>
      <w:r w:rsidRPr="005A3FC1">
        <w:rPr>
          <w:rFonts w:hint="eastAsia"/>
        </w:rPr>
        <w:t>指稱保七總隊縱容匿名檢舉、漠視基層警察人員辦案經費不足、裝備欠缺等情，涉及職</w:t>
      </w:r>
      <w:proofErr w:type="gramStart"/>
      <w:r w:rsidRPr="005A3FC1">
        <w:rPr>
          <w:rFonts w:hint="eastAsia"/>
        </w:rPr>
        <w:t>場權力霸凌</w:t>
      </w:r>
      <w:proofErr w:type="gramEnd"/>
      <w:r w:rsidRPr="005A3FC1">
        <w:rPr>
          <w:rFonts w:hint="eastAsia"/>
        </w:rPr>
        <w:t>及警察工作權益，案經本院調查結果，保七總隊</w:t>
      </w:r>
      <w:r w:rsidR="00B8756C" w:rsidRPr="005A3FC1">
        <w:rPr>
          <w:rFonts w:hint="eastAsia"/>
        </w:rPr>
        <w:t>有下列重大違失之處</w:t>
      </w:r>
      <w:r w:rsidRPr="005A3FC1">
        <w:rPr>
          <w:rFonts w:hint="eastAsia"/>
        </w:rPr>
        <w:t>：</w:t>
      </w:r>
    </w:p>
    <w:p w:rsidR="00763B22" w:rsidRPr="005A3FC1" w:rsidRDefault="00763B22" w:rsidP="00763B22">
      <w:pPr>
        <w:pStyle w:val="2"/>
        <w:numPr>
          <w:ilvl w:val="1"/>
          <w:numId w:val="1"/>
        </w:numPr>
      </w:pPr>
      <w:bookmarkStart w:id="47" w:name="_Hlk110849798"/>
      <w:r w:rsidRPr="005A3FC1">
        <w:rPr>
          <w:rFonts w:hint="eastAsia"/>
        </w:rPr>
        <w:t>保七總隊第三大隊第二中隊業務繁重，人員勞逸不均，</w:t>
      </w:r>
      <w:bookmarkEnd w:id="47"/>
      <w:r w:rsidRPr="005A3FC1">
        <w:rPr>
          <w:rFonts w:hint="eastAsia"/>
        </w:rPr>
        <w:t>歷任幹部為強化管理措施，頻遭匿名</w:t>
      </w:r>
      <w:proofErr w:type="gramStart"/>
      <w:r w:rsidRPr="005A3FC1">
        <w:rPr>
          <w:rFonts w:hint="eastAsia"/>
        </w:rPr>
        <w:t>不實檢控</w:t>
      </w:r>
      <w:proofErr w:type="gramEnd"/>
      <w:r w:rsidRPr="005A3FC1">
        <w:rPr>
          <w:rFonts w:hint="eastAsia"/>
        </w:rPr>
        <w:t>，該總隊於查明匿控內容非屬實情後，未依規定簽結並調查檢舉人真實身分及其動機，亦未側面瞭解幹部屢遭檢舉之原因，卻以被檢舉人</w:t>
      </w:r>
      <w:bookmarkStart w:id="48" w:name="_Hlk111016910"/>
      <w:r w:rsidRPr="005A3FC1">
        <w:rPr>
          <w:rFonts w:hint="eastAsia"/>
        </w:rPr>
        <w:t>另涉勤務疏失加以議處</w:t>
      </w:r>
      <w:bookmarkEnd w:id="48"/>
      <w:r w:rsidRPr="005A3FC1">
        <w:rPr>
          <w:rFonts w:hint="eastAsia"/>
        </w:rPr>
        <w:t>，有違檢舉案處理之基本原則。本案</w:t>
      </w:r>
      <w:r w:rsidR="002642EC">
        <w:rPr>
          <w:rFonts w:hint="eastAsia"/>
        </w:rPr>
        <w:t>莊理德</w:t>
      </w:r>
      <w:r w:rsidRPr="005A3FC1">
        <w:rPr>
          <w:rFonts w:hint="eastAsia"/>
        </w:rPr>
        <w:t>於111年2月8日拜會虎尾分局長聯繫環保</w:t>
      </w:r>
      <w:proofErr w:type="gramStart"/>
      <w:r w:rsidRPr="005A3FC1">
        <w:rPr>
          <w:rFonts w:hint="eastAsia"/>
        </w:rPr>
        <w:t>案件情資</w:t>
      </w:r>
      <w:proofErr w:type="gramEnd"/>
      <w:r w:rsidRPr="005A3FC1">
        <w:rPr>
          <w:rFonts w:hint="eastAsia"/>
        </w:rPr>
        <w:t>，臨時受邀與該分局人員及警友會餐敘，保七總隊於查悉檢舉內容不實後，竟未依規定簽結，卻以</w:t>
      </w:r>
      <w:r w:rsidR="002642EC">
        <w:rPr>
          <w:rFonts w:hint="eastAsia"/>
        </w:rPr>
        <w:t>莊理德</w:t>
      </w:r>
      <w:r w:rsidRPr="005A3FC1">
        <w:rPr>
          <w:rFonts w:hint="eastAsia"/>
        </w:rPr>
        <w:t>席間飲酒前未再行報備</w:t>
      </w:r>
      <w:proofErr w:type="gramStart"/>
      <w:r w:rsidRPr="005A3FC1">
        <w:rPr>
          <w:rFonts w:hint="eastAsia"/>
        </w:rPr>
        <w:t>及返隊</w:t>
      </w:r>
      <w:proofErr w:type="gramEnd"/>
      <w:r w:rsidRPr="005A3FC1">
        <w:rPr>
          <w:rFonts w:hint="eastAsia"/>
        </w:rPr>
        <w:t>疏未簽入等理由予以嚴懲，助長匿控歪風，核有重大違失。</w:t>
      </w:r>
    </w:p>
    <w:p w:rsidR="00763B22" w:rsidRPr="005A3FC1" w:rsidRDefault="00763B22" w:rsidP="00763B22">
      <w:pPr>
        <w:pStyle w:val="3"/>
        <w:numPr>
          <w:ilvl w:val="2"/>
          <w:numId w:val="1"/>
        </w:numPr>
        <w:spacing w:line="440" w:lineRule="exact"/>
        <w:ind w:left="1360" w:hanging="680"/>
      </w:pPr>
      <w:r w:rsidRPr="005A3FC1">
        <w:rPr>
          <w:rFonts w:hint="eastAsia"/>
        </w:rPr>
        <w:t>按行政程序法第1</w:t>
      </w:r>
      <w:r w:rsidRPr="005A3FC1">
        <w:t>73</w:t>
      </w:r>
      <w:r w:rsidRPr="005A3FC1">
        <w:rPr>
          <w:rFonts w:hint="eastAsia"/>
        </w:rPr>
        <w:t>條第1款及行政院及所屬各機關處理人民陳情案件要點第1</w:t>
      </w:r>
      <w:r w:rsidRPr="005A3FC1">
        <w:t>4</w:t>
      </w:r>
      <w:r w:rsidRPr="005A3FC1">
        <w:rPr>
          <w:rFonts w:hint="eastAsia"/>
        </w:rPr>
        <w:t>點第1項第1款規定，人民陳情案無具體之內容或未具真實姓名或住址者，得不予處理；又警察風紀</w:t>
      </w:r>
      <w:r w:rsidR="00666926">
        <w:rPr>
          <w:rFonts w:hint="eastAsia"/>
        </w:rPr>
        <w:t>區分為</w:t>
      </w:r>
      <w:r w:rsidRPr="005A3FC1">
        <w:rPr>
          <w:rFonts w:hint="eastAsia"/>
        </w:rPr>
        <w:t>工作風紀及品操風紀，依警政署訂頒之「端正警察風紀實施規定」第3點規定「不</w:t>
      </w:r>
      <w:proofErr w:type="gramStart"/>
      <w:r w:rsidRPr="005A3FC1">
        <w:rPr>
          <w:rFonts w:hint="eastAsia"/>
        </w:rPr>
        <w:t>匿</w:t>
      </w:r>
      <w:proofErr w:type="gramEnd"/>
      <w:r w:rsidRPr="005A3FC1">
        <w:rPr>
          <w:rFonts w:hint="eastAsia"/>
        </w:rPr>
        <w:t>控、不誣告」為警察品操風紀的基本要求之一。該要點第6</w:t>
      </w:r>
      <w:r w:rsidRPr="005A3FC1">
        <w:t>3</w:t>
      </w:r>
      <w:r w:rsidRPr="005A3FC1">
        <w:rPr>
          <w:rFonts w:hint="eastAsia"/>
        </w:rPr>
        <w:t>點明定警察機關接獲匿名檢舉案，應依下列規定辦理：「一、先研判案情，確有查證必要者，再進行調查。二、採取保密措施，避免影響士氣，破壞團結，損害主官（管）威信。三、查明檢舉人真實身分及其動機。四、側面訪問與案件有關人員，瞭解當事人被檢舉原因；必要時得與被檢舉人之直屬主官共同討論。五、經查無具體事實或資料，除上級機關交查者外，得</w:t>
      </w:r>
      <w:proofErr w:type="gramStart"/>
      <w:r w:rsidRPr="005A3FC1">
        <w:rPr>
          <w:rFonts w:hint="eastAsia"/>
        </w:rPr>
        <w:t>逕</w:t>
      </w:r>
      <w:proofErr w:type="gramEnd"/>
      <w:r w:rsidRPr="005A3FC1">
        <w:rPr>
          <w:rFonts w:hint="eastAsia"/>
        </w:rPr>
        <w:t>為簽結</w:t>
      </w:r>
      <w:proofErr w:type="gramStart"/>
      <w:r w:rsidRPr="005A3FC1">
        <w:rPr>
          <w:rFonts w:hint="eastAsia"/>
        </w:rPr>
        <w:t>或交被檢</w:t>
      </w:r>
      <w:proofErr w:type="gramEnd"/>
      <w:r w:rsidRPr="005A3FC1">
        <w:rPr>
          <w:rFonts w:hint="eastAsia"/>
        </w:rPr>
        <w:t>舉人之主官參考。六、經查</w:t>
      </w:r>
      <w:proofErr w:type="gramStart"/>
      <w:r w:rsidRPr="005A3FC1">
        <w:rPr>
          <w:rFonts w:hint="eastAsia"/>
        </w:rPr>
        <w:t>屬挾嫌</w:t>
      </w:r>
      <w:proofErr w:type="gramEnd"/>
      <w:r w:rsidRPr="005A3FC1">
        <w:rPr>
          <w:rFonts w:hint="eastAsia"/>
        </w:rPr>
        <w:t>或虛構，應</w:t>
      </w:r>
      <w:r w:rsidRPr="005A3FC1">
        <w:rPr>
          <w:rFonts w:hint="eastAsia"/>
        </w:rPr>
        <w:lastRenderedPageBreak/>
        <w:t>予簽結；並</w:t>
      </w:r>
      <w:proofErr w:type="gramStart"/>
      <w:r w:rsidRPr="005A3FC1">
        <w:rPr>
          <w:rFonts w:hint="eastAsia"/>
        </w:rPr>
        <w:t>俟</w:t>
      </w:r>
      <w:proofErr w:type="gramEnd"/>
      <w:r w:rsidRPr="005A3FC1">
        <w:rPr>
          <w:rFonts w:hint="eastAsia"/>
        </w:rPr>
        <w:t>查明檢舉人真實身分及其動機後，依法嚴懲。」，足見警政署為遏止機關內部</w:t>
      </w:r>
      <w:proofErr w:type="gramStart"/>
      <w:r w:rsidRPr="005A3FC1">
        <w:rPr>
          <w:rFonts w:hint="eastAsia"/>
        </w:rPr>
        <w:t>不實檢控</w:t>
      </w:r>
      <w:proofErr w:type="gramEnd"/>
      <w:r w:rsidRPr="005A3FC1">
        <w:rPr>
          <w:rFonts w:hint="eastAsia"/>
        </w:rPr>
        <w:t>歪風，對匿名檢舉案訂有明確的查處原則。</w:t>
      </w:r>
    </w:p>
    <w:p w:rsidR="00763B22" w:rsidRPr="005A3FC1" w:rsidRDefault="00763B22" w:rsidP="00763B22">
      <w:pPr>
        <w:pStyle w:val="3"/>
        <w:numPr>
          <w:ilvl w:val="2"/>
          <w:numId w:val="1"/>
        </w:numPr>
        <w:spacing w:line="440" w:lineRule="exact"/>
        <w:ind w:left="1360" w:hanging="680"/>
      </w:pPr>
      <w:r w:rsidRPr="005A3FC1">
        <w:rPr>
          <w:rFonts w:hint="eastAsia"/>
        </w:rPr>
        <w:t>經查，保七總隊第三大隊第二中隊歷任幹部梁</w:t>
      </w:r>
      <w:r w:rsidR="00B75815">
        <w:rPr>
          <w:rFonts w:hint="eastAsia"/>
        </w:rPr>
        <w:t>○○</w:t>
      </w:r>
      <w:r w:rsidRPr="005A3FC1">
        <w:rPr>
          <w:rFonts w:hint="eastAsia"/>
        </w:rPr>
        <w:t>、劉</w:t>
      </w:r>
      <w:r w:rsidR="00B75815">
        <w:rPr>
          <w:rFonts w:hint="eastAsia"/>
        </w:rPr>
        <w:t>○○</w:t>
      </w:r>
      <w:r w:rsidRPr="005A3FC1">
        <w:rPr>
          <w:rFonts w:hint="eastAsia"/>
        </w:rPr>
        <w:t>、莊</w:t>
      </w:r>
      <w:r w:rsidR="00B75815">
        <w:rPr>
          <w:rFonts w:hint="eastAsia"/>
        </w:rPr>
        <w:t>○○</w:t>
      </w:r>
      <w:r w:rsidRPr="005A3FC1">
        <w:rPr>
          <w:rFonts w:hint="eastAsia"/>
        </w:rPr>
        <w:t>等人於任職該中隊</w:t>
      </w:r>
      <w:proofErr w:type="gramStart"/>
      <w:r w:rsidRPr="005A3FC1">
        <w:rPr>
          <w:rFonts w:hint="eastAsia"/>
        </w:rPr>
        <w:t>期間，</w:t>
      </w:r>
      <w:proofErr w:type="gramEnd"/>
      <w:r w:rsidRPr="005A3FC1">
        <w:rPr>
          <w:rFonts w:hint="eastAsia"/>
        </w:rPr>
        <w:t>頻遭匿名檢舉</w:t>
      </w:r>
      <w:r w:rsidRPr="005A3FC1">
        <w:rPr>
          <w:rStyle w:val="afc"/>
        </w:rPr>
        <w:footnoteReference w:id="1"/>
      </w:r>
      <w:r w:rsidRPr="005A3FC1">
        <w:rPr>
          <w:rFonts w:hint="eastAsia"/>
        </w:rPr>
        <w:t>。本院為瞭解該中隊內部管理及實際運作情形，進行問卷調查，過半數問卷表示該中隊匿名檢舉盛行（5</w:t>
      </w:r>
      <w:r w:rsidRPr="005A3FC1">
        <w:t>5</w:t>
      </w:r>
      <w:r w:rsidRPr="005A3FC1">
        <w:rPr>
          <w:rFonts w:hint="eastAsia"/>
        </w:rPr>
        <w:t>％），原因在於少數人興風作浪（</w:t>
      </w:r>
      <w:r w:rsidRPr="005A3FC1">
        <w:t>30</w:t>
      </w:r>
      <w:r w:rsidRPr="005A3FC1">
        <w:rPr>
          <w:rFonts w:hint="eastAsia"/>
        </w:rPr>
        <w:t>％）、勤業務勞逸不均（3</w:t>
      </w:r>
      <w:r w:rsidRPr="005A3FC1">
        <w:t>5</w:t>
      </w:r>
      <w:r w:rsidRPr="005A3FC1">
        <w:rPr>
          <w:rFonts w:hint="eastAsia"/>
        </w:rPr>
        <w:t>％）、獎懲不公（2</w:t>
      </w:r>
      <w:r w:rsidRPr="005A3FC1">
        <w:t>5</w:t>
      </w:r>
      <w:r w:rsidRPr="005A3FC1">
        <w:rPr>
          <w:rFonts w:hint="eastAsia"/>
        </w:rPr>
        <w:t>％）及上級長官縱容（</w:t>
      </w:r>
      <w:r w:rsidRPr="005A3FC1">
        <w:t>30</w:t>
      </w:r>
      <w:r w:rsidRPr="005A3FC1">
        <w:rPr>
          <w:rFonts w:hint="eastAsia"/>
        </w:rPr>
        <w:t>％）</w:t>
      </w:r>
      <w:r w:rsidRPr="005A3FC1">
        <w:rPr>
          <w:rStyle w:val="afc"/>
        </w:rPr>
        <w:footnoteReference w:id="2"/>
      </w:r>
      <w:r w:rsidRPr="005A3FC1">
        <w:rPr>
          <w:rFonts w:hint="eastAsia"/>
        </w:rPr>
        <w:t>；且內部多數同仁認為</w:t>
      </w:r>
      <w:r w:rsidR="002642EC">
        <w:rPr>
          <w:rFonts w:hint="eastAsia"/>
        </w:rPr>
        <w:t>莊理德</w:t>
      </w:r>
      <w:r w:rsidRPr="005A3FC1">
        <w:rPr>
          <w:rFonts w:hint="eastAsia"/>
        </w:rPr>
        <w:t>遭檢舉之原因為「加強內部管理而遭反彈」（6</w:t>
      </w:r>
      <w:r w:rsidRPr="005A3FC1">
        <w:t>0</w:t>
      </w:r>
      <w:r w:rsidRPr="005A3FC1">
        <w:rPr>
          <w:rFonts w:hint="eastAsia"/>
        </w:rPr>
        <w:t>％）</w:t>
      </w:r>
      <w:r w:rsidRPr="005A3FC1">
        <w:rPr>
          <w:rStyle w:val="afc"/>
        </w:rPr>
        <w:footnoteReference w:id="3"/>
      </w:r>
      <w:r w:rsidRPr="005A3FC1">
        <w:rPr>
          <w:rFonts w:hint="eastAsia"/>
        </w:rPr>
        <w:t>，另有多份問卷指出：該中隊擔服外勤之行政警員業務繁重，辦案壓力大，未支領刑事加給；少數人因工作缺失被幹部盯上，即想盡辦法檢舉幹部，讓幹部調離，導致內部管理困難等語。此與</w:t>
      </w:r>
      <w:r w:rsidR="002642EC">
        <w:rPr>
          <w:rFonts w:hint="eastAsia"/>
        </w:rPr>
        <w:t>莊理德</w:t>
      </w:r>
      <w:r w:rsidRPr="005A3FC1">
        <w:rPr>
          <w:rFonts w:hint="eastAsia"/>
        </w:rPr>
        <w:t>稱其因加強內部紀律管理，解決</w:t>
      </w:r>
      <w:proofErr w:type="gramStart"/>
      <w:r w:rsidRPr="005A3FC1">
        <w:rPr>
          <w:rFonts w:hint="eastAsia"/>
        </w:rPr>
        <w:t>勞逸不均及加班費</w:t>
      </w:r>
      <w:proofErr w:type="gramEnd"/>
      <w:r w:rsidRPr="005A3FC1">
        <w:rPr>
          <w:rFonts w:hint="eastAsia"/>
        </w:rPr>
        <w:t>不公等問題而遭匿名檢舉等情，</w:t>
      </w:r>
      <w:proofErr w:type="gramStart"/>
      <w:r w:rsidRPr="005A3FC1">
        <w:rPr>
          <w:rFonts w:hint="eastAsia"/>
        </w:rPr>
        <w:t>互核相</w:t>
      </w:r>
      <w:proofErr w:type="gramEnd"/>
      <w:r w:rsidRPr="005A3FC1">
        <w:rPr>
          <w:rFonts w:hint="eastAsia"/>
        </w:rPr>
        <w:t>符，應屬實情。</w:t>
      </w:r>
      <w:proofErr w:type="gramStart"/>
      <w:r w:rsidRPr="005A3FC1">
        <w:rPr>
          <w:rFonts w:hint="eastAsia"/>
        </w:rPr>
        <w:t>又卷查</w:t>
      </w:r>
      <w:proofErr w:type="gramEnd"/>
      <w:r w:rsidRPr="005A3FC1">
        <w:rPr>
          <w:rFonts w:hint="eastAsia"/>
        </w:rPr>
        <w:t>該中隊歷任幹部梁</w:t>
      </w:r>
      <w:r w:rsidR="00B75815">
        <w:rPr>
          <w:rFonts w:hint="eastAsia"/>
        </w:rPr>
        <w:t>○○</w:t>
      </w:r>
      <w:r w:rsidRPr="005A3FC1">
        <w:rPr>
          <w:rFonts w:hint="eastAsia"/>
        </w:rPr>
        <w:t>（現任第八大隊大隊長）於105年間遭匿名檢舉詐領超勤加班費、浮報功獎、公車私用等情；107年間梁員遭匿名檢舉曠職、公車私用及涉犯貪</w:t>
      </w:r>
      <w:r w:rsidR="00863CB9">
        <w:rPr>
          <w:rFonts w:hint="eastAsia"/>
        </w:rPr>
        <w:t>污</w:t>
      </w:r>
      <w:r w:rsidRPr="005A3FC1">
        <w:rPr>
          <w:rFonts w:hint="eastAsia"/>
        </w:rPr>
        <w:t>治罪條例等情；109年間梁員再遭匿名檢舉不當使用公款、教唆銷毀檔案等情，均查無實據。繼任之前中隊長劉</w:t>
      </w:r>
      <w:r w:rsidR="00B75815">
        <w:rPr>
          <w:rFonts w:hint="eastAsia"/>
        </w:rPr>
        <w:t>○○</w:t>
      </w:r>
      <w:r w:rsidRPr="005A3FC1">
        <w:rPr>
          <w:rFonts w:hint="eastAsia"/>
        </w:rPr>
        <w:t>（現任第二大隊第一中隊中隊長）於109年間遭匿名檢舉未依規定留守，經調查屬實，經保七</w:t>
      </w:r>
      <w:proofErr w:type="gramStart"/>
      <w:r w:rsidRPr="005A3FC1">
        <w:rPr>
          <w:rFonts w:hint="eastAsia"/>
        </w:rPr>
        <w:t>總隊核予</w:t>
      </w:r>
      <w:proofErr w:type="gramEnd"/>
      <w:r w:rsidRPr="005A3FC1">
        <w:rPr>
          <w:rFonts w:hint="eastAsia"/>
        </w:rPr>
        <w:t>申誡一次處分；110年間再遭匿名檢舉公積金運用不當，經查無實據。而</w:t>
      </w:r>
      <w:r w:rsidR="002642EC">
        <w:rPr>
          <w:rFonts w:hint="eastAsia"/>
        </w:rPr>
        <w:t>莊理德</w:t>
      </w:r>
      <w:bookmarkStart w:id="49" w:name="_Hlk110958660"/>
      <w:r w:rsidRPr="005A3FC1">
        <w:rPr>
          <w:rFonts w:hint="eastAsia"/>
        </w:rPr>
        <w:t>於1</w:t>
      </w:r>
      <w:r w:rsidRPr="005A3FC1">
        <w:t>10</w:t>
      </w:r>
      <w:r w:rsidRPr="005A3FC1">
        <w:rPr>
          <w:rFonts w:hint="eastAsia"/>
        </w:rPr>
        <w:t>年1月1</w:t>
      </w:r>
      <w:r w:rsidRPr="005A3FC1">
        <w:t>6</w:t>
      </w:r>
      <w:r w:rsidRPr="005A3FC1">
        <w:rPr>
          <w:rFonts w:hint="eastAsia"/>
        </w:rPr>
        <w:t>日</w:t>
      </w:r>
      <w:bookmarkEnd w:id="49"/>
      <w:r w:rsidRPr="005A3FC1">
        <w:rPr>
          <w:rFonts w:hint="eastAsia"/>
        </w:rPr>
        <w:t>接任中隊長後，同年</w:t>
      </w:r>
      <w:proofErr w:type="gramStart"/>
      <w:r w:rsidRPr="005A3FC1">
        <w:rPr>
          <w:rFonts w:hint="eastAsia"/>
        </w:rPr>
        <w:lastRenderedPageBreak/>
        <w:t>1</w:t>
      </w:r>
      <w:r w:rsidRPr="005A3FC1">
        <w:t>1</w:t>
      </w:r>
      <w:r w:rsidRPr="005A3FC1">
        <w:rPr>
          <w:rFonts w:hint="eastAsia"/>
        </w:rPr>
        <w:t>月間遭匿名</w:t>
      </w:r>
      <w:proofErr w:type="gramEnd"/>
      <w:r w:rsidRPr="005A3FC1">
        <w:rPr>
          <w:rFonts w:hint="eastAsia"/>
        </w:rPr>
        <w:t>檢舉其於1</w:t>
      </w:r>
      <w:r w:rsidRPr="005A3FC1">
        <w:t>09</w:t>
      </w:r>
      <w:r w:rsidRPr="005A3FC1">
        <w:rPr>
          <w:rFonts w:hint="eastAsia"/>
        </w:rPr>
        <w:t>年1</w:t>
      </w:r>
      <w:r w:rsidRPr="005A3FC1">
        <w:t>1</w:t>
      </w:r>
      <w:r w:rsidRPr="005A3FC1">
        <w:rPr>
          <w:rFonts w:hint="eastAsia"/>
        </w:rPr>
        <w:t>月2</w:t>
      </w:r>
      <w:r w:rsidRPr="005A3FC1">
        <w:t>2</w:t>
      </w:r>
      <w:r w:rsidRPr="005A3FC1">
        <w:rPr>
          <w:rFonts w:hint="eastAsia"/>
        </w:rPr>
        <w:t>日「公車私用、接受利害關係業者無償採摘橘子、接受招待飲宴、收受啤酒及中秋烤肉食材」，經查無實據；1</w:t>
      </w:r>
      <w:r w:rsidRPr="005A3FC1">
        <w:t>11</w:t>
      </w:r>
      <w:r w:rsidRPr="005A3FC1">
        <w:rPr>
          <w:rFonts w:hint="eastAsia"/>
        </w:rPr>
        <w:t>年3月間</w:t>
      </w:r>
      <w:r w:rsidR="002642EC">
        <w:rPr>
          <w:rFonts w:hint="eastAsia"/>
        </w:rPr>
        <w:t>莊理德</w:t>
      </w:r>
      <w:r w:rsidRPr="005A3FC1">
        <w:rPr>
          <w:rFonts w:hint="eastAsia"/>
        </w:rPr>
        <w:t>再遭匿名檢舉，指稱其於同年2月8日之服勤時間「私自搭乘公務車外出送禮、與不知名人士餐敘飲酒」，經查明當日</w:t>
      </w:r>
      <w:proofErr w:type="gramStart"/>
      <w:r w:rsidR="002642EC">
        <w:rPr>
          <w:rFonts w:hint="eastAsia"/>
        </w:rPr>
        <w:t>莊理德</w:t>
      </w:r>
      <w:r w:rsidRPr="005A3FC1">
        <w:rPr>
          <w:rFonts w:hint="eastAsia"/>
        </w:rPr>
        <w:t>係至虎尾</w:t>
      </w:r>
      <w:proofErr w:type="gramEnd"/>
      <w:r w:rsidRPr="005A3FC1">
        <w:rPr>
          <w:rFonts w:hint="eastAsia"/>
        </w:rPr>
        <w:t>分局交流偵辦環保</w:t>
      </w:r>
      <w:proofErr w:type="gramStart"/>
      <w:r w:rsidRPr="005A3FC1">
        <w:rPr>
          <w:rFonts w:hint="eastAsia"/>
        </w:rPr>
        <w:t>案件情</w:t>
      </w:r>
      <w:proofErr w:type="gramEnd"/>
      <w:r w:rsidRPr="005A3FC1">
        <w:rPr>
          <w:rFonts w:hint="eastAsia"/>
        </w:rPr>
        <w:t>資，並於事前報告直屬主管</w:t>
      </w:r>
      <w:proofErr w:type="gramStart"/>
      <w:r w:rsidRPr="005A3FC1">
        <w:rPr>
          <w:rFonts w:hint="eastAsia"/>
        </w:rPr>
        <w:t>副大隊長</w:t>
      </w:r>
      <w:proofErr w:type="gramEnd"/>
      <w:r w:rsidRPr="005A3FC1">
        <w:rPr>
          <w:rFonts w:hint="eastAsia"/>
        </w:rPr>
        <w:t>蔡</w:t>
      </w:r>
      <w:r w:rsidR="00B75815">
        <w:rPr>
          <w:rFonts w:hint="eastAsia"/>
        </w:rPr>
        <w:t>○○</w:t>
      </w:r>
      <w:r w:rsidRPr="005A3FC1">
        <w:rPr>
          <w:rFonts w:hint="eastAsia"/>
        </w:rPr>
        <w:t>核准，使用公務車亦依規定填註車輛使用登記簿，故檢舉內容亦屬虛構。</w:t>
      </w:r>
    </w:p>
    <w:p w:rsidR="00763B22" w:rsidRPr="005A3FC1" w:rsidRDefault="00763B22" w:rsidP="00763B22">
      <w:pPr>
        <w:pStyle w:val="3"/>
        <w:numPr>
          <w:ilvl w:val="2"/>
          <w:numId w:val="1"/>
        </w:numPr>
        <w:spacing w:line="440" w:lineRule="exact"/>
        <w:ind w:left="1360" w:hanging="680"/>
      </w:pPr>
      <w:r w:rsidRPr="005A3FC1">
        <w:rPr>
          <w:rFonts w:hint="eastAsia"/>
        </w:rPr>
        <w:t>另據多份問卷指出，保七總隊縱然查悉匿名檢舉內容虛構，但為避免檢舉人未達目的一再檢舉，反而處分及調整被檢舉幹部之職務，以息事寧人，儘速結案等語。</w:t>
      </w:r>
      <w:proofErr w:type="gramStart"/>
      <w:r w:rsidRPr="005A3FC1">
        <w:rPr>
          <w:rFonts w:hint="eastAsia"/>
        </w:rPr>
        <w:t>詢</w:t>
      </w:r>
      <w:proofErr w:type="gramEnd"/>
      <w:r w:rsidRPr="005A3FC1">
        <w:rPr>
          <w:rFonts w:hint="eastAsia"/>
        </w:rPr>
        <w:t>據莊理德亦表示該總隊長官深怕檢舉過多不利領導形象，影響其陞遷，為求順利結案，</w:t>
      </w:r>
      <w:proofErr w:type="gramStart"/>
      <w:r w:rsidRPr="005A3FC1">
        <w:rPr>
          <w:rFonts w:hint="eastAsia"/>
        </w:rPr>
        <w:t>皆先處</w:t>
      </w:r>
      <w:proofErr w:type="gramEnd"/>
      <w:r w:rsidRPr="005A3FC1">
        <w:rPr>
          <w:rFonts w:hint="eastAsia"/>
        </w:rPr>
        <w:t>分遭匿名檢舉之警察幹部，或私下勸說其自願調職，導致第三大隊匿名檢舉盛行等語。經查，</w:t>
      </w:r>
      <w:r w:rsidR="002642EC">
        <w:rPr>
          <w:rFonts w:hint="eastAsia"/>
        </w:rPr>
        <w:t>莊理德</w:t>
      </w:r>
      <w:r w:rsidRPr="005A3FC1">
        <w:rPr>
          <w:rFonts w:hint="eastAsia"/>
        </w:rPr>
        <w:t>二次被檢舉內容經督察單位查明皆非實情，</w:t>
      </w:r>
      <w:proofErr w:type="gramStart"/>
      <w:r w:rsidRPr="005A3FC1">
        <w:rPr>
          <w:rFonts w:hint="eastAsia"/>
        </w:rPr>
        <w:t>然保</w:t>
      </w:r>
      <w:proofErr w:type="gramEnd"/>
      <w:r w:rsidRPr="005A3FC1">
        <w:rPr>
          <w:rFonts w:hint="eastAsia"/>
        </w:rPr>
        <w:t>七總隊對第一次檢舉案，另以</w:t>
      </w:r>
      <w:r w:rsidR="002642EC">
        <w:rPr>
          <w:rFonts w:hint="eastAsia"/>
        </w:rPr>
        <w:t>莊理德</w:t>
      </w:r>
      <w:r w:rsidRPr="005A3FC1">
        <w:rPr>
          <w:rFonts w:hint="eastAsia"/>
        </w:rPr>
        <w:t>「外出探詢</w:t>
      </w:r>
      <w:proofErr w:type="gramStart"/>
      <w:r w:rsidRPr="005A3FC1">
        <w:rPr>
          <w:rFonts w:hint="eastAsia"/>
        </w:rPr>
        <w:t>環保情</w:t>
      </w:r>
      <w:proofErr w:type="gramEnd"/>
      <w:r w:rsidRPr="005A3FC1">
        <w:rPr>
          <w:rFonts w:hint="eastAsia"/>
        </w:rPr>
        <w:t>資，未依規定變更勤務、返回駐地未簽入及</w:t>
      </w:r>
      <w:proofErr w:type="gramStart"/>
      <w:r w:rsidRPr="005A3FC1">
        <w:rPr>
          <w:rFonts w:hint="eastAsia"/>
        </w:rPr>
        <w:t>未登打工</w:t>
      </w:r>
      <w:proofErr w:type="gramEnd"/>
      <w:r w:rsidRPr="005A3FC1">
        <w:rPr>
          <w:rFonts w:hint="eastAsia"/>
        </w:rPr>
        <w:t>作紀錄簿，違反勤務紀律」之事由，核予申誡一次之處分；第二次檢舉案，則以</w:t>
      </w:r>
      <w:r w:rsidR="002642EC">
        <w:rPr>
          <w:rFonts w:hint="eastAsia"/>
        </w:rPr>
        <w:t>莊理德</w:t>
      </w:r>
      <w:r w:rsidRPr="005A3FC1">
        <w:rPr>
          <w:rFonts w:hint="eastAsia"/>
        </w:rPr>
        <w:t>「受邀餐敘飲酒前未及時報告直屬主管，且返回駐地再次未簽入」為由，核予記過一次之處分，顯已違反行政程序法、行政院及所屬各機關處理人民陳情案件要點及端正警察風紀實施要點之相關規定。</w:t>
      </w:r>
    </w:p>
    <w:p w:rsidR="00763B22" w:rsidRPr="005A3FC1" w:rsidRDefault="00763B22" w:rsidP="00763B22">
      <w:pPr>
        <w:pStyle w:val="3"/>
        <w:numPr>
          <w:ilvl w:val="2"/>
          <w:numId w:val="1"/>
        </w:numPr>
        <w:spacing w:line="440" w:lineRule="exact"/>
        <w:ind w:left="1360" w:hanging="680"/>
      </w:pPr>
      <w:r w:rsidRPr="005A3FC1">
        <w:rPr>
          <w:rFonts w:hint="eastAsia"/>
        </w:rPr>
        <w:t>本院審酌認為，警察勤務為符合治安狀況及臨時業務需求，其實施本具有相當之彈性，而勤務督導的重點在於糾正員警執勤怠忽、推諉、遲延等情事，非藉機處罰員警積極任事之作為，應避免「專挑毛病，動輒處分」的詬病。</w:t>
      </w:r>
      <w:proofErr w:type="gramStart"/>
      <w:r w:rsidRPr="005A3FC1">
        <w:rPr>
          <w:rFonts w:hint="eastAsia"/>
        </w:rPr>
        <w:t>且保</w:t>
      </w:r>
      <w:proofErr w:type="gramEnd"/>
      <w:r w:rsidRPr="005A3FC1">
        <w:rPr>
          <w:rFonts w:hint="eastAsia"/>
        </w:rPr>
        <w:t>七總隊第三大隊職掌中部地區環保、食安、藥物案件的稽查取締，勤業</w:t>
      </w:r>
      <w:r w:rsidRPr="005A3FC1">
        <w:rPr>
          <w:rFonts w:hint="eastAsia"/>
        </w:rPr>
        <w:lastRenderedPageBreak/>
        <w:t>務繁重，辦案壓力大。據</w:t>
      </w:r>
      <w:r w:rsidR="002642EC">
        <w:rPr>
          <w:rFonts w:hint="eastAsia"/>
        </w:rPr>
        <w:t>莊理德</w:t>
      </w:r>
      <w:r w:rsidRPr="005A3FC1">
        <w:rPr>
          <w:rFonts w:hint="eastAsia"/>
        </w:rPr>
        <w:t>說明，近年來</w:t>
      </w:r>
      <w:proofErr w:type="gramStart"/>
      <w:r w:rsidRPr="005A3FC1">
        <w:rPr>
          <w:rFonts w:hint="eastAsia"/>
        </w:rPr>
        <w:t>雙北都更案</w:t>
      </w:r>
      <w:proofErr w:type="gramEnd"/>
      <w:r w:rsidRPr="005A3FC1">
        <w:rPr>
          <w:rFonts w:hint="eastAsia"/>
        </w:rPr>
        <w:t>上升，雲林縣境內被棄置、傾倒廢棄物案件增加，而彰化、臺中已設置遠端監控設備，該中隊與各環保局在取締查緝上有相當默契，然雲林海線及台糖用地太大，故強化與雲林、南投等地方</w:t>
      </w:r>
      <w:proofErr w:type="gramStart"/>
      <w:r w:rsidRPr="005A3FC1">
        <w:rPr>
          <w:rFonts w:hint="eastAsia"/>
        </w:rPr>
        <w:t>之情資交</w:t>
      </w:r>
      <w:proofErr w:type="gramEnd"/>
      <w:r w:rsidRPr="005A3FC1">
        <w:rPr>
          <w:rFonts w:hint="eastAsia"/>
        </w:rPr>
        <w:t>換聯繫等語。依保七總隊調查結論，</w:t>
      </w:r>
      <w:r w:rsidR="002642EC">
        <w:rPr>
          <w:rFonts w:hint="eastAsia"/>
        </w:rPr>
        <w:t>莊理德</w:t>
      </w:r>
      <w:r w:rsidRPr="005A3FC1">
        <w:rPr>
          <w:rFonts w:hint="eastAsia"/>
        </w:rPr>
        <w:t>於1</w:t>
      </w:r>
      <w:r w:rsidRPr="005A3FC1">
        <w:t>09</w:t>
      </w:r>
      <w:r w:rsidRPr="005A3FC1">
        <w:rPr>
          <w:rFonts w:hint="eastAsia"/>
        </w:rPr>
        <w:t>年1</w:t>
      </w:r>
      <w:r w:rsidRPr="005A3FC1">
        <w:t>1</w:t>
      </w:r>
      <w:r w:rsidRPr="005A3FC1">
        <w:rPr>
          <w:rFonts w:hint="eastAsia"/>
        </w:rPr>
        <w:t>月2</w:t>
      </w:r>
      <w:r w:rsidRPr="005A3FC1">
        <w:t>2</w:t>
      </w:r>
      <w:r w:rsidRPr="005A3FC1">
        <w:rPr>
          <w:rFonts w:hint="eastAsia"/>
        </w:rPr>
        <w:t>日8時至1</w:t>
      </w:r>
      <w:r w:rsidRPr="005A3FC1">
        <w:t>8</w:t>
      </w:r>
      <w:r w:rsidRPr="005A3FC1">
        <w:rPr>
          <w:rFonts w:hint="eastAsia"/>
        </w:rPr>
        <w:t>時之「內部管理」</w:t>
      </w:r>
      <w:proofErr w:type="gramStart"/>
      <w:r w:rsidRPr="005A3FC1">
        <w:rPr>
          <w:rFonts w:hint="eastAsia"/>
        </w:rPr>
        <w:t>期間，</w:t>
      </w:r>
      <w:proofErr w:type="gramEnd"/>
      <w:r w:rsidRPr="005A3FC1">
        <w:rPr>
          <w:rFonts w:hint="eastAsia"/>
        </w:rPr>
        <w:t>探訪傾倒建築廢棄物線報及自費購買水果慰問所屬，相關作為實無可指責，況且當天</w:t>
      </w:r>
      <w:r w:rsidR="002642EC">
        <w:rPr>
          <w:rFonts w:hint="eastAsia"/>
        </w:rPr>
        <w:t>莊理德</w:t>
      </w:r>
      <w:r w:rsidRPr="005A3FC1">
        <w:rPr>
          <w:rFonts w:hint="eastAsia"/>
        </w:rPr>
        <w:t>出勤前已於出入登記簿簽出購買慰問品，該總隊卻以其「返回駐地未簽入」、「</w:t>
      </w:r>
      <w:proofErr w:type="gramStart"/>
      <w:r w:rsidRPr="005A3FC1">
        <w:rPr>
          <w:rFonts w:hint="eastAsia"/>
        </w:rPr>
        <w:t>未登打工</w:t>
      </w:r>
      <w:proofErr w:type="gramEnd"/>
      <w:r w:rsidRPr="005A3FC1">
        <w:rPr>
          <w:rFonts w:hint="eastAsia"/>
        </w:rPr>
        <w:t>作紀錄簿」等理由予以議處，自有欠妥適。又</w:t>
      </w:r>
      <w:r w:rsidR="002642EC">
        <w:rPr>
          <w:rFonts w:hint="eastAsia"/>
        </w:rPr>
        <w:t>莊理德</w:t>
      </w:r>
      <w:r w:rsidRPr="005A3FC1">
        <w:rPr>
          <w:rFonts w:hint="eastAsia"/>
        </w:rPr>
        <w:t>於1</w:t>
      </w:r>
      <w:r w:rsidRPr="005A3FC1">
        <w:t>11</w:t>
      </w:r>
      <w:r w:rsidRPr="005A3FC1">
        <w:rPr>
          <w:rFonts w:hint="eastAsia"/>
        </w:rPr>
        <w:t>年2月8日「內部管理」期間拜會虎尾分局長，時值該中隊偵辦台糖馬光農場遭棄置廢土案，故</w:t>
      </w:r>
      <w:r w:rsidR="002642EC">
        <w:rPr>
          <w:rFonts w:hint="eastAsia"/>
        </w:rPr>
        <w:t>莊理德</w:t>
      </w:r>
      <w:r w:rsidRPr="005A3FC1">
        <w:rPr>
          <w:rFonts w:hint="eastAsia"/>
        </w:rPr>
        <w:t>稱其聯繫轄區友軍交流</w:t>
      </w:r>
      <w:proofErr w:type="gramStart"/>
      <w:r w:rsidRPr="005A3FC1">
        <w:rPr>
          <w:rFonts w:hint="eastAsia"/>
        </w:rPr>
        <w:t>案件情資</w:t>
      </w:r>
      <w:proofErr w:type="gramEnd"/>
      <w:r w:rsidRPr="005A3FC1">
        <w:rPr>
          <w:rFonts w:hint="eastAsia"/>
        </w:rPr>
        <w:t>，應屬可信。保七總隊既已查明該</w:t>
      </w:r>
      <w:r w:rsidR="002642EC">
        <w:rPr>
          <w:rFonts w:hint="eastAsia"/>
        </w:rPr>
        <w:t>莊理德</w:t>
      </w:r>
      <w:r w:rsidRPr="005A3FC1">
        <w:rPr>
          <w:rFonts w:hint="eastAsia"/>
        </w:rPr>
        <w:t>外出前向主管長官報告核准，並以自家栽種之水果贈與虎尾分局長黃</w:t>
      </w:r>
      <w:r w:rsidR="00B75815">
        <w:rPr>
          <w:rFonts w:hint="eastAsia"/>
        </w:rPr>
        <w:t>○○</w:t>
      </w:r>
      <w:r w:rsidRPr="005A3FC1">
        <w:rPr>
          <w:rFonts w:hint="eastAsia"/>
        </w:rPr>
        <w:t>，臨時受邀與該分局及警友會人員餐敘，難謂逾越公務禮儀的正常社交範疇。至於</w:t>
      </w:r>
      <w:r w:rsidR="002642EC">
        <w:rPr>
          <w:rFonts w:hint="eastAsia"/>
        </w:rPr>
        <w:t>莊理德</w:t>
      </w:r>
      <w:r w:rsidRPr="005A3FC1">
        <w:rPr>
          <w:rFonts w:hint="eastAsia"/>
        </w:rPr>
        <w:t>在席間飲酒，其主觀上認為涵蓋於業經核准的公務拜會行程中，警政署及保七總隊亦一再強調公務拜會餐敘中飲酒本身無可厚非，以即時通訊軟體向主管長官報備即可等語。換言之，</w:t>
      </w:r>
      <w:r w:rsidR="002642EC">
        <w:rPr>
          <w:rFonts w:hint="eastAsia"/>
        </w:rPr>
        <w:t>莊理德</w:t>
      </w:r>
      <w:r w:rsidRPr="005A3FC1">
        <w:rPr>
          <w:rFonts w:hint="eastAsia"/>
        </w:rPr>
        <w:t>飲酒的行為未涉及品操風紀或有重大的勤務違失，亦未產生不良後果。</w:t>
      </w:r>
      <w:proofErr w:type="gramStart"/>
      <w:r w:rsidRPr="005A3FC1">
        <w:rPr>
          <w:rFonts w:hint="eastAsia"/>
        </w:rPr>
        <w:t>縱依警政</w:t>
      </w:r>
      <w:proofErr w:type="gramEnd"/>
      <w:r w:rsidRPr="005A3FC1">
        <w:rPr>
          <w:rFonts w:hint="eastAsia"/>
        </w:rPr>
        <w:t>署訂頒之「員警飲用酒類禁止服勤規定」第4點「員警因醫療或公務所需，而有必要於服勤時間飲用酒類者，</w:t>
      </w:r>
      <w:proofErr w:type="gramStart"/>
      <w:r w:rsidRPr="005A3FC1">
        <w:rPr>
          <w:rFonts w:hint="eastAsia"/>
        </w:rPr>
        <w:t>應經主</w:t>
      </w:r>
      <w:proofErr w:type="gramEnd"/>
      <w:r w:rsidRPr="005A3FC1">
        <w:rPr>
          <w:rFonts w:hint="eastAsia"/>
        </w:rPr>
        <w:t>官、主管或其職務代理人核准」，充其量僅違反報告紀律，依警察人員獎懲標準第11條第3款第5目規定「其違紀之行為屬於品操方面者加重，屬於工作方面者減輕」，</w:t>
      </w:r>
      <w:r w:rsidR="00EF125C" w:rsidRPr="009D3DD6">
        <w:rPr>
          <w:rFonts w:hint="eastAsia"/>
          <w:b/>
        </w:rPr>
        <w:t>故</w:t>
      </w:r>
      <w:r w:rsidR="00EF125C">
        <w:rPr>
          <w:rFonts w:hint="eastAsia"/>
          <w:b/>
        </w:rPr>
        <w:t>莊理德</w:t>
      </w:r>
      <w:r w:rsidR="00EF125C" w:rsidRPr="00B75815">
        <w:rPr>
          <w:rFonts w:hint="eastAsia"/>
          <w:b/>
          <w:color w:val="000000" w:themeColor="text1"/>
        </w:rPr>
        <w:t>疏於報備之工作違失</w:t>
      </w:r>
      <w:r w:rsidR="00EF125C" w:rsidRPr="009D3DD6">
        <w:rPr>
          <w:rFonts w:hint="eastAsia"/>
          <w:b/>
        </w:rPr>
        <w:t>，實不足以作為嚴懲的依據</w:t>
      </w:r>
      <w:r w:rsidR="00EF125C" w:rsidRPr="009D3DD6">
        <w:rPr>
          <w:rFonts w:hint="eastAsia"/>
        </w:rPr>
        <w:t>。</w:t>
      </w:r>
      <w:proofErr w:type="gramStart"/>
      <w:r w:rsidRPr="005A3FC1">
        <w:rPr>
          <w:rFonts w:hint="eastAsia"/>
        </w:rPr>
        <w:t>詎</w:t>
      </w:r>
      <w:proofErr w:type="gramEnd"/>
      <w:r w:rsidRPr="005A3FC1">
        <w:rPr>
          <w:rFonts w:hint="eastAsia"/>
        </w:rPr>
        <w:t>保七總</w:t>
      </w:r>
      <w:proofErr w:type="gramStart"/>
      <w:r w:rsidRPr="005A3FC1">
        <w:rPr>
          <w:rFonts w:hint="eastAsia"/>
        </w:rPr>
        <w:t>隊未衡</w:t>
      </w:r>
      <w:proofErr w:type="gramEnd"/>
      <w:r w:rsidRPr="005A3FC1">
        <w:rPr>
          <w:rFonts w:hint="eastAsia"/>
        </w:rPr>
        <w:t>平處理其勤務疏</w:t>
      </w:r>
      <w:r w:rsidRPr="005A3FC1">
        <w:rPr>
          <w:rFonts w:hint="eastAsia"/>
        </w:rPr>
        <w:lastRenderedPageBreak/>
        <w:t>失，亦未調查匿名檢舉人的真實身分及其意圖，反而從嚴議處被檢舉的幹部，</w:t>
      </w:r>
      <w:r w:rsidRPr="00666926">
        <w:rPr>
          <w:rFonts w:hint="eastAsia"/>
          <w:b/>
        </w:rPr>
        <w:t>顯然助長匿控歪風</w:t>
      </w:r>
      <w:r w:rsidRPr="005A3FC1">
        <w:rPr>
          <w:rFonts w:hint="eastAsia"/>
        </w:rPr>
        <w:t>，不利於機關內部管理及領導統御，核有重大違失。</w:t>
      </w:r>
      <w:bookmarkStart w:id="50" w:name="_Hlk112664311"/>
      <w:r w:rsidRPr="00666926">
        <w:rPr>
          <w:rFonts w:hint="eastAsia"/>
          <w:b/>
        </w:rPr>
        <w:t>警政署應檢討改善警察機關的黑函文化、暢通意見反映管道，並查處保七總隊督察單位主管責任。</w:t>
      </w:r>
      <w:bookmarkEnd w:id="50"/>
    </w:p>
    <w:p w:rsidR="00763B22" w:rsidRPr="005A3FC1" w:rsidRDefault="00763B22" w:rsidP="00763B22">
      <w:pPr>
        <w:pStyle w:val="2"/>
        <w:numPr>
          <w:ilvl w:val="1"/>
          <w:numId w:val="1"/>
        </w:numPr>
      </w:pPr>
      <w:r w:rsidRPr="005A3FC1">
        <w:rPr>
          <w:rFonts w:hint="eastAsia"/>
        </w:rPr>
        <w:t>保七總隊對屬員調職及免除主管職務之處分，屬機關長官之用人權限，本院予以尊重。</w:t>
      </w:r>
      <w:proofErr w:type="gramStart"/>
      <w:r w:rsidRPr="005A3FC1">
        <w:rPr>
          <w:rFonts w:hint="eastAsia"/>
        </w:rPr>
        <w:t>惟</w:t>
      </w:r>
      <w:bookmarkStart w:id="51" w:name="_Hlk110958588"/>
      <w:r w:rsidR="002642EC">
        <w:rPr>
          <w:rFonts w:hint="eastAsia"/>
        </w:rPr>
        <w:t>莊理德</w:t>
      </w:r>
      <w:r w:rsidRPr="005A3FC1">
        <w:rPr>
          <w:rFonts w:hint="eastAsia"/>
        </w:rPr>
        <w:t>無品</w:t>
      </w:r>
      <w:proofErr w:type="gramEnd"/>
      <w:r w:rsidRPr="005A3FC1">
        <w:rPr>
          <w:rFonts w:hint="eastAsia"/>
        </w:rPr>
        <w:t>操風紀顧慮，擔任中隊長職務未滿三年任期，工作態度積極，該總隊</w:t>
      </w:r>
      <w:bookmarkEnd w:id="51"/>
      <w:r w:rsidRPr="005A3FC1">
        <w:rPr>
          <w:rFonts w:hint="eastAsia"/>
        </w:rPr>
        <w:t>卻以</w:t>
      </w:r>
      <w:r w:rsidR="00EF125C">
        <w:rPr>
          <w:rFonts w:hint="eastAsia"/>
        </w:rPr>
        <w:t>其</w:t>
      </w:r>
      <w:r w:rsidRPr="005A3FC1">
        <w:rPr>
          <w:rFonts w:hint="eastAsia"/>
        </w:rPr>
        <w:t>公務餐敘飲酒前未再行報備等理由，處以調職、調地之嚴厲處罰，不符比例原則，違反警察人員陞遷辦法及實務遷調標準；</w:t>
      </w:r>
      <w:proofErr w:type="gramStart"/>
      <w:r w:rsidRPr="005A3FC1">
        <w:rPr>
          <w:rFonts w:hint="eastAsia"/>
        </w:rPr>
        <w:t>且保</w:t>
      </w:r>
      <w:proofErr w:type="gramEnd"/>
      <w:r w:rsidRPr="005A3FC1">
        <w:rPr>
          <w:rFonts w:hint="eastAsia"/>
        </w:rPr>
        <w:t>七總隊以調職處分作為懲處手段，卻未予受處分人說明的機會，亦有違正當</w:t>
      </w:r>
      <w:r w:rsidR="00666926">
        <w:rPr>
          <w:rFonts w:hint="eastAsia"/>
        </w:rPr>
        <w:t>法律</w:t>
      </w:r>
      <w:r w:rsidRPr="005A3FC1">
        <w:rPr>
          <w:rFonts w:hint="eastAsia"/>
        </w:rPr>
        <w:t>程序的基本要求，核有重大違失。</w:t>
      </w:r>
    </w:p>
    <w:p w:rsidR="00763B22" w:rsidRPr="005A3FC1" w:rsidRDefault="00763B22" w:rsidP="00763B22">
      <w:pPr>
        <w:pStyle w:val="3"/>
        <w:numPr>
          <w:ilvl w:val="2"/>
          <w:numId w:val="1"/>
        </w:numPr>
        <w:spacing w:line="440" w:lineRule="exact"/>
        <w:ind w:left="1360" w:hanging="680"/>
      </w:pPr>
      <w:r w:rsidRPr="005A3FC1">
        <w:rPr>
          <w:rFonts w:hint="eastAsia"/>
        </w:rPr>
        <w:t>按機關首長基於內部管理、領導統御及業務運作之需要，本其人事指揮監督權限，得就所屬人員之職務為合理必要之調整。依警察人員</w:t>
      </w:r>
      <w:proofErr w:type="gramStart"/>
      <w:r w:rsidRPr="005A3FC1">
        <w:rPr>
          <w:rFonts w:hint="eastAsia"/>
        </w:rPr>
        <w:t>陞</w:t>
      </w:r>
      <w:proofErr w:type="gramEnd"/>
      <w:r w:rsidRPr="005A3FC1">
        <w:rPr>
          <w:rFonts w:hint="eastAsia"/>
        </w:rPr>
        <w:t>遷辦法第1</w:t>
      </w:r>
      <w:r w:rsidRPr="005A3FC1">
        <w:t>5</w:t>
      </w:r>
      <w:r w:rsidRPr="005A3FC1">
        <w:rPr>
          <w:rFonts w:hint="eastAsia"/>
        </w:rPr>
        <w:t>條、1</w:t>
      </w:r>
      <w:r w:rsidRPr="005A3FC1">
        <w:t>8</w:t>
      </w:r>
      <w:r w:rsidRPr="005A3FC1">
        <w:rPr>
          <w:rFonts w:hint="eastAsia"/>
        </w:rPr>
        <w:t>條、2</w:t>
      </w:r>
      <w:r w:rsidRPr="005A3FC1">
        <w:t>0</w:t>
      </w:r>
      <w:r w:rsidRPr="005A3FC1">
        <w:rPr>
          <w:rFonts w:hint="eastAsia"/>
        </w:rPr>
        <w:t>條規定，警察機關主管職務及有管轄區域人員在同一單位之任期為3年，但因業務需要或考核成績欠佳者，得隨時遷調；同一</w:t>
      </w:r>
      <w:proofErr w:type="gramStart"/>
      <w:r w:rsidRPr="005A3FC1">
        <w:rPr>
          <w:rFonts w:hint="eastAsia"/>
        </w:rPr>
        <w:t>陞</w:t>
      </w:r>
      <w:proofErr w:type="gramEnd"/>
      <w:r w:rsidRPr="005A3FC1">
        <w:rPr>
          <w:rFonts w:hint="eastAsia"/>
        </w:rPr>
        <w:t>遷序列職務人員，權責機關得應勤、業務需要辦理職務遷調或定期業務輪調；警察機關對所屬人員因違反品操風紀，非以調地不能解決之案件，</w:t>
      </w:r>
      <w:proofErr w:type="gramStart"/>
      <w:r w:rsidRPr="005A3FC1">
        <w:rPr>
          <w:rFonts w:hint="eastAsia"/>
        </w:rPr>
        <w:t>得詳敘</w:t>
      </w:r>
      <w:proofErr w:type="gramEnd"/>
      <w:r w:rsidRPr="005A3FC1">
        <w:rPr>
          <w:rFonts w:hint="eastAsia"/>
        </w:rPr>
        <w:t>具體事實主動報調。另依端正警察風紀實施規定第4</w:t>
      </w:r>
      <w:r w:rsidRPr="005A3FC1">
        <w:t>5</w:t>
      </w:r>
      <w:r w:rsidRPr="005A3FC1">
        <w:rPr>
          <w:rFonts w:hint="eastAsia"/>
        </w:rPr>
        <w:t>點，警察機關對於有違法、違紀</w:t>
      </w:r>
      <w:proofErr w:type="gramStart"/>
      <w:r w:rsidRPr="005A3FC1">
        <w:rPr>
          <w:rFonts w:hint="eastAsia"/>
        </w:rPr>
        <w:t>之慮者</w:t>
      </w:r>
      <w:proofErr w:type="gramEnd"/>
      <w:r w:rsidRPr="005A3FC1">
        <w:rPr>
          <w:rFonts w:hint="eastAsia"/>
        </w:rPr>
        <w:t>，應加強考核，並得適時調整服務地區。</w:t>
      </w:r>
      <w:proofErr w:type="gramStart"/>
      <w:r w:rsidRPr="005A3FC1">
        <w:rPr>
          <w:rFonts w:hint="eastAsia"/>
        </w:rPr>
        <w:t>綜據上</w:t>
      </w:r>
      <w:proofErr w:type="gramEnd"/>
      <w:r w:rsidRPr="005A3FC1">
        <w:rPr>
          <w:rFonts w:hint="eastAsia"/>
        </w:rPr>
        <w:t>開規定，警察機關對主管人員之調職調地處分，除依任期遷調外，應基於業務需求、考核成績或風紀顧慮等因素綜合考量。故警察機關長官依其職權，考量業務需求及人員是否適任，將所屬主管人員調任同一</w:t>
      </w:r>
      <w:proofErr w:type="gramStart"/>
      <w:r w:rsidRPr="005A3FC1">
        <w:rPr>
          <w:rFonts w:hint="eastAsia"/>
        </w:rPr>
        <w:t>陞</w:t>
      </w:r>
      <w:proofErr w:type="gramEnd"/>
      <w:r w:rsidRPr="005A3FC1">
        <w:rPr>
          <w:rFonts w:hint="eastAsia"/>
        </w:rPr>
        <w:t>遷序列之非主管職務，本院予以尊重。惟其調任仍需依循法定程序，不得違</w:t>
      </w:r>
      <w:r w:rsidRPr="005A3FC1">
        <w:rPr>
          <w:rFonts w:hint="eastAsia"/>
        </w:rPr>
        <w:lastRenderedPageBreak/>
        <w:t>反平等原則或一般公認的價值判斷標準，亦不得基於錯誤的事實認定或與事件無關之考量，或</w:t>
      </w:r>
      <w:proofErr w:type="gramStart"/>
      <w:r w:rsidRPr="005A3FC1">
        <w:rPr>
          <w:rFonts w:hint="eastAsia"/>
        </w:rPr>
        <w:t>逕</w:t>
      </w:r>
      <w:proofErr w:type="gramEnd"/>
      <w:r w:rsidRPr="005A3FC1">
        <w:rPr>
          <w:rFonts w:hint="eastAsia"/>
        </w:rPr>
        <w:t>以調職調地處分作為處罰的手段。</w:t>
      </w:r>
    </w:p>
    <w:p w:rsidR="00763B22" w:rsidRPr="005A3FC1" w:rsidRDefault="00763B22" w:rsidP="00763B22">
      <w:pPr>
        <w:pStyle w:val="3"/>
        <w:numPr>
          <w:ilvl w:val="2"/>
          <w:numId w:val="1"/>
        </w:numPr>
        <w:spacing w:line="440" w:lineRule="exact"/>
        <w:ind w:left="1360" w:hanging="680"/>
      </w:pPr>
      <w:r w:rsidRPr="005A3FC1">
        <w:rPr>
          <w:rFonts w:hint="eastAsia"/>
        </w:rPr>
        <w:t>經查，保七總隊以</w:t>
      </w:r>
      <w:r w:rsidR="002642EC">
        <w:rPr>
          <w:rFonts w:hint="eastAsia"/>
        </w:rPr>
        <w:t>莊理德</w:t>
      </w:r>
      <w:r w:rsidRPr="005A3FC1">
        <w:rPr>
          <w:rFonts w:hint="eastAsia"/>
        </w:rPr>
        <w:t>於1</w:t>
      </w:r>
      <w:r w:rsidRPr="005A3FC1">
        <w:t>11</w:t>
      </w:r>
      <w:r w:rsidRPr="005A3FC1">
        <w:rPr>
          <w:rFonts w:hint="eastAsia"/>
        </w:rPr>
        <w:t>年2月8日公務拜會行程，席間飲酒前未再報備違反勤務紀律等事由，於同年3月1</w:t>
      </w:r>
      <w:r w:rsidRPr="005A3FC1">
        <w:t>8</w:t>
      </w:r>
      <w:r w:rsidRPr="005A3FC1">
        <w:rPr>
          <w:rFonts w:hint="eastAsia"/>
        </w:rPr>
        <w:t>日經人評會決議，將</w:t>
      </w:r>
      <w:r w:rsidR="002642EC">
        <w:rPr>
          <w:rFonts w:hint="eastAsia"/>
        </w:rPr>
        <w:t>莊理德</w:t>
      </w:r>
      <w:r w:rsidRPr="005A3FC1">
        <w:rPr>
          <w:rFonts w:hint="eastAsia"/>
        </w:rPr>
        <w:t>調離主管職務，並將其服務地點由第三大隊</w:t>
      </w:r>
      <w:proofErr w:type="gramStart"/>
      <w:r w:rsidRPr="005A3FC1">
        <w:rPr>
          <w:rFonts w:hint="eastAsia"/>
        </w:rPr>
        <w:t>臺</w:t>
      </w:r>
      <w:proofErr w:type="gramEnd"/>
      <w:r w:rsidRPr="005A3FC1">
        <w:rPr>
          <w:rFonts w:hint="eastAsia"/>
        </w:rPr>
        <w:t>中駐地，調至位於臺北市文山區之總隊部後勤科擔任內勤警務員。</w:t>
      </w:r>
      <w:proofErr w:type="gramStart"/>
      <w:r w:rsidRPr="005A3FC1">
        <w:rPr>
          <w:rFonts w:hint="eastAsia"/>
        </w:rPr>
        <w:t>惟調閱</w:t>
      </w:r>
      <w:proofErr w:type="gramEnd"/>
      <w:r w:rsidR="002642EC">
        <w:rPr>
          <w:rFonts w:hint="eastAsia"/>
        </w:rPr>
        <w:t>莊理德</w:t>
      </w:r>
      <w:r w:rsidRPr="005A3FC1">
        <w:rPr>
          <w:rFonts w:hint="eastAsia"/>
        </w:rPr>
        <w:t>歷年綜合考評紀錄指出，</w:t>
      </w:r>
      <w:r w:rsidR="002642EC">
        <w:rPr>
          <w:rFonts w:hint="eastAsia"/>
        </w:rPr>
        <w:t>莊理德</w:t>
      </w:r>
      <w:r w:rsidRPr="005A3FC1">
        <w:rPr>
          <w:rFonts w:hint="eastAsia"/>
        </w:rPr>
        <w:t>個性剛直，自主意識強，有時對事物過於執著等情，但工作積極認真，喜於務農，清廉自持，整體表現良好，故均考核其適任現職或適任更重要職務。</w:t>
      </w:r>
      <w:proofErr w:type="gramStart"/>
      <w:r w:rsidRPr="005A3FC1">
        <w:rPr>
          <w:rFonts w:hint="eastAsia"/>
        </w:rPr>
        <w:t>又卷查</w:t>
      </w:r>
      <w:proofErr w:type="gramEnd"/>
      <w:r w:rsidR="002642EC">
        <w:rPr>
          <w:rFonts w:hint="eastAsia"/>
        </w:rPr>
        <w:t>莊理德</w:t>
      </w:r>
      <w:r w:rsidRPr="005A3FC1">
        <w:rPr>
          <w:rFonts w:hint="eastAsia"/>
        </w:rPr>
        <w:t>自1</w:t>
      </w:r>
      <w:r w:rsidRPr="005A3FC1">
        <w:t>06</w:t>
      </w:r>
      <w:r w:rsidRPr="005A3FC1">
        <w:rPr>
          <w:rFonts w:hint="eastAsia"/>
        </w:rPr>
        <w:t>年1月5日起在該大隊任警務員，1</w:t>
      </w:r>
      <w:r w:rsidRPr="005A3FC1">
        <w:t>07</w:t>
      </w:r>
      <w:r w:rsidRPr="005A3FC1">
        <w:rPr>
          <w:rFonts w:hint="eastAsia"/>
        </w:rPr>
        <w:t>年4月1</w:t>
      </w:r>
      <w:r w:rsidRPr="005A3FC1">
        <w:t>9</w:t>
      </w:r>
      <w:r w:rsidRPr="005A3FC1">
        <w:rPr>
          <w:rFonts w:hint="eastAsia"/>
        </w:rPr>
        <w:t>日陞任副中隊長，1</w:t>
      </w:r>
      <w:r w:rsidRPr="005A3FC1">
        <w:t>10</w:t>
      </w:r>
      <w:r w:rsidRPr="005A3FC1">
        <w:rPr>
          <w:rFonts w:hint="eastAsia"/>
        </w:rPr>
        <w:t>年8月2</w:t>
      </w:r>
      <w:r w:rsidRPr="005A3FC1">
        <w:t>3</w:t>
      </w:r>
      <w:r w:rsidRPr="005A3FC1">
        <w:rPr>
          <w:rFonts w:hint="eastAsia"/>
        </w:rPr>
        <w:t>日陞任中隊長，期間</w:t>
      </w:r>
      <w:proofErr w:type="gramStart"/>
      <w:r w:rsidRPr="005A3FC1">
        <w:rPr>
          <w:rFonts w:hint="eastAsia"/>
        </w:rPr>
        <w:t>考績均評</w:t>
      </w:r>
      <w:proofErr w:type="gramEnd"/>
      <w:r w:rsidRPr="005A3FC1">
        <w:rPr>
          <w:rFonts w:hint="eastAsia"/>
        </w:rPr>
        <w:t>列甲等，各項考核及</w:t>
      </w:r>
      <w:proofErr w:type="gramStart"/>
      <w:r w:rsidRPr="005A3FC1">
        <w:rPr>
          <w:rFonts w:hint="eastAsia"/>
        </w:rPr>
        <w:t>績效均屬良</w:t>
      </w:r>
      <w:proofErr w:type="gramEnd"/>
      <w:r w:rsidRPr="005A3FC1">
        <w:rPr>
          <w:rFonts w:hint="eastAsia"/>
        </w:rPr>
        <w:t>好</w:t>
      </w:r>
      <w:r w:rsidRPr="005A3FC1">
        <w:rPr>
          <w:rStyle w:val="afc"/>
        </w:rPr>
        <w:footnoteReference w:id="4"/>
      </w:r>
      <w:r w:rsidRPr="005A3FC1">
        <w:rPr>
          <w:rFonts w:hint="eastAsia"/>
        </w:rPr>
        <w:t>。</w:t>
      </w:r>
      <w:proofErr w:type="gramStart"/>
      <w:r w:rsidRPr="005A3FC1">
        <w:rPr>
          <w:rFonts w:hint="eastAsia"/>
        </w:rPr>
        <w:t>詢</w:t>
      </w:r>
      <w:proofErr w:type="gramEnd"/>
      <w:r w:rsidRPr="005A3FC1">
        <w:rPr>
          <w:rFonts w:hint="eastAsia"/>
        </w:rPr>
        <w:t>據保七總隊亦坦承</w:t>
      </w:r>
      <w:r w:rsidR="002642EC">
        <w:rPr>
          <w:rFonts w:hint="eastAsia"/>
        </w:rPr>
        <w:t>莊理德</w:t>
      </w:r>
      <w:r w:rsidRPr="005A3FC1">
        <w:rPr>
          <w:rFonts w:hint="eastAsia"/>
        </w:rPr>
        <w:t>因工作認真，故陞任中隊長，第三大隊第二中隊在其領導下，同仁工作表現良好，故總隊給予其甲等考績人數及加班費都較其他單位高等語。再查</w:t>
      </w:r>
      <w:r w:rsidR="002642EC">
        <w:rPr>
          <w:rFonts w:hint="eastAsia"/>
        </w:rPr>
        <w:t>莊理德</w:t>
      </w:r>
      <w:r w:rsidRPr="005A3FC1">
        <w:rPr>
          <w:rFonts w:hint="eastAsia"/>
        </w:rPr>
        <w:t>自1</w:t>
      </w:r>
      <w:r w:rsidRPr="005A3FC1">
        <w:t>10</w:t>
      </w:r>
      <w:r w:rsidRPr="005A3FC1">
        <w:rPr>
          <w:rFonts w:hint="eastAsia"/>
        </w:rPr>
        <w:t>年初接任中隊長職務，任期未滿3年，其於第三大隊任職</w:t>
      </w:r>
      <w:proofErr w:type="gramStart"/>
      <w:r w:rsidRPr="005A3FC1">
        <w:rPr>
          <w:rFonts w:hint="eastAsia"/>
        </w:rPr>
        <w:t>期間，</w:t>
      </w:r>
      <w:proofErr w:type="gramEnd"/>
      <w:r w:rsidRPr="005A3FC1">
        <w:rPr>
          <w:rFonts w:hint="eastAsia"/>
        </w:rPr>
        <w:t>未發生重大違法違紀案件，亦未被提列為違紀傾向人員或關懷（教育）輔導對象。且依該中隊同仁問卷調查反映，</w:t>
      </w:r>
      <w:r w:rsidR="002642EC">
        <w:rPr>
          <w:rFonts w:hint="eastAsia"/>
        </w:rPr>
        <w:t>莊理德</w:t>
      </w:r>
      <w:r w:rsidRPr="005A3FC1">
        <w:rPr>
          <w:rFonts w:hint="eastAsia"/>
        </w:rPr>
        <w:t>雖領導風格強勢，但其行事正派，經常自掏腰包購買水果、飲料慰問同仁等語。另詢據</w:t>
      </w:r>
      <w:r w:rsidR="002642EC">
        <w:rPr>
          <w:rFonts w:hint="eastAsia"/>
        </w:rPr>
        <w:t>莊理德</w:t>
      </w:r>
      <w:r w:rsidRPr="005A3FC1">
        <w:rPr>
          <w:rFonts w:hint="eastAsia"/>
        </w:rPr>
        <w:t>表示，因第三大隊無警友會，其擔任中隊長，於過年過節及機動保安警力訓練皆自掏腰包購買慰問品獎勵同仁，又自費購置數台攝影機供同仁執勤使用，設法解決刑事器材老舊的問題，任內並向南投縣環保局爭取經費</w:t>
      </w:r>
      <w:r w:rsidR="00863CB9">
        <w:rPr>
          <w:rFonts w:hint="eastAsia"/>
        </w:rPr>
        <w:t>新臺幣(下同)</w:t>
      </w:r>
      <w:r w:rsidRPr="005A3FC1">
        <w:rPr>
          <w:rFonts w:hint="eastAsia"/>
        </w:rPr>
        <w:t>30-50</w:t>
      </w:r>
      <w:r w:rsidRPr="005A3FC1">
        <w:rPr>
          <w:rFonts w:hint="eastAsia"/>
        </w:rPr>
        <w:lastRenderedPageBreak/>
        <w:t>萬元，出錢出力，認真帶隊，調職處分對其不公平等語。</w:t>
      </w:r>
      <w:proofErr w:type="gramStart"/>
      <w:r w:rsidRPr="005A3FC1">
        <w:rPr>
          <w:rFonts w:hint="eastAsia"/>
        </w:rPr>
        <w:t>足認保</w:t>
      </w:r>
      <w:proofErr w:type="gramEnd"/>
      <w:r w:rsidRPr="005A3FC1">
        <w:rPr>
          <w:rFonts w:hint="eastAsia"/>
        </w:rPr>
        <w:t>七總隊對</w:t>
      </w:r>
      <w:r w:rsidR="002642EC">
        <w:rPr>
          <w:rFonts w:hint="eastAsia"/>
        </w:rPr>
        <w:t>莊理德</w:t>
      </w:r>
      <w:r w:rsidRPr="005A3FC1">
        <w:rPr>
          <w:rFonts w:hint="eastAsia"/>
        </w:rPr>
        <w:t>調職及調地之人事處分，不符比例原則，有違警察實務免除主官職務及調地的標準。</w:t>
      </w:r>
    </w:p>
    <w:p w:rsidR="00763B22" w:rsidRPr="005A3FC1" w:rsidRDefault="00763B22" w:rsidP="00CA58FB">
      <w:pPr>
        <w:pStyle w:val="3"/>
        <w:numPr>
          <w:ilvl w:val="2"/>
          <w:numId w:val="1"/>
        </w:numPr>
        <w:spacing w:line="420" w:lineRule="exact"/>
        <w:ind w:left="1360" w:hanging="680"/>
      </w:pPr>
      <w:r w:rsidRPr="005A3FC1">
        <w:rPr>
          <w:rFonts w:hint="eastAsia"/>
        </w:rPr>
        <w:t>又</w:t>
      </w:r>
      <w:proofErr w:type="gramStart"/>
      <w:r w:rsidRPr="005A3FC1">
        <w:rPr>
          <w:rFonts w:hint="eastAsia"/>
        </w:rPr>
        <w:t>詢</w:t>
      </w:r>
      <w:proofErr w:type="gramEnd"/>
      <w:r w:rsidRPr="005A3FC1">
        <w:rPr>
          <w:rFonts w:hint="eastAsia"/>
        </w:rPr>
        <w:t>據保七總隊坦承，本件調職及調地處分逕依人評會決議行之，未予</w:t>
      </w:r>
      <w:r w:rsidR="002642EC">
        <w:rPr>
          <w:rFonts w:hint="eastAsia"/>
        </w:rPr>
        <w:t>莊理德</w:t>
      </w:r>
      <w:r w:rsidRPr="005A3FC1">
        <w:rPr>
          <w:rFonts w:hint="eastAsia"/>
        </w:rPr>
        <w:t>說明之機會。</w:t>
      </w:r>
      <w:proofErr w:type="gramStart"/>
      <w:r w:rsidRPr="005A3FC1">
        <w:rPr>
          <w:rFonts w:hint="eastAsia"/>
        </w:rPr>
        <w:t>然辯稱</w:t>
      </w:r>
      <w:proofErr w:type="gramEnd"/>
      <w:r w:rsidRPr="005A3FC1">
        <w:rPr>
          <w:rFonts w:hint="eastAsia"/>
        </w:rPr>
        <w:t>本案係調整</w:t>
      </w:r>
      <w:r w:rsidR="002642EC">
        <w:rPr>
          <w:rFonts w:hint="eastAsia"/>
        </w:rPr>
        <w:t>莊理德</w:t>
      </w:r>
      <w:r w:rsidRPr="005A3FC1">
        <w:rPr>
          <w:rFonts w:hint="eastAsia"/>
        </w:rPr>
        <w:t>為同一陞遷序列非主管職務，以原官等、官階、序列任用，並敘原俸級，尚無損及其官等、官階及俸級之權益，依警察人員陞遷辦法第13條第2項及警政署人事業務擴大授權規定，同一陞遷序列職務間之遷調，得免經甄審，由權責機關首長逕行核定，且行政程序法第1</w:t>
      </w:r>
      <w:r w:rsidRPr="005A3FC1">
        <w:t>02</w:t>
      </w:r>
      <w:r w:rsidRPr="005A3FC1">
        <w:rPr>
          <w:rFonts w:hint="eastAsia"/>
        </w:rPr>
        <w:t>條應給予處分相對人陳述意見機會之規定，不適用於機關對公務員所為之「人事行政行為」等語。</w:t>
      </w:r>
      <w:proofErr w:type="gramStart"/>
      <w:r w:rsidRPr="005A3FC1">
        <w:rPr>
          <w:rFonts w:hint="eastAsia"/>
        </w:rPr>
        <w:t>惟查</w:t>
      </w:r>
      <w:proofErr w:type="gramEnd"/>
      <w:r w:rsidRPr="005A3FC1">
        <w:rPr>
          <w:rFonts w:hint="eastAsia"/>
        </w:rPr>
        <w:t>，機關長官行使人事權，應綜合考量人員適任與否、考核成績、機關業務推動及個人職涯發展意願等因素，至於個案違失行為之處罰，則應依行政懲處之程序，查明事實真相並給予受處分人說明之機會。</w:t>
      </w:r>
      <w:proofErr w:type="gramStart"/>
      <w:r w:rsidRPr="005A3FC1">
        <w:rPr>
          <w:rFonts w:hint="eastAsia"/>
        </w:rPr>
        <w:t>本案保</w:t>
      </w:r>
      <w:proofErr w:type="gramEnd"/>
      <w:r w:rsidRPr="005A3FC1">
        <w:rPr>
          <w:rFonts w:hint="eastAsia"/>
        </w:rPr>
        <w:t>七總隊免除</w:t>
      </w:r>
      <w:r w:rsidR="002642EC">
        <w:rPr>
          <w:rFonts w:hint="eastAsia"/>
        </w:rPr>
        <w:t>莊理德</w:t>
      </w:r>
      <w:r w:rsidRPr="005A3FC1">
        <w:rPr>
          <w:rFonts w:hint="eastAsia"/>
        </w:rPr>
        <w:t>主管職務並調動其服務地點，乃</w:t>
      </w:r>
      <w:r w:rsidRPr="00666926">
        <w:rPr>
          <w:rFonts w:hint="eastAsia"/>
          <w:b/>
        </w:rPr>
        <w:t>將職務遷調作為處罰的手段</w:t>
      </w:r>
      <w:r w:rsidRPr="005A3FC1">
        <w:rPr>
          <w:rFonts w:hint="eastAsia"/>
        </w:rPr>
        <w:t>，卻未給予</w:t>
      </w:r>
      <w:r w:rsidR="002642EC">
        <w:rPr>
          <w:rFonts w:hint="eastAsia"/>
        </w:rPr>
        <w:t>莊理德</w:t>
      </w:r>
      <w:r w:rsidRPr="005A3FC1">
        <w:rPr>
          <w:rFonts w:hint="eastAsia"/>
        </w:rPr>
        <w:t>陳述</w:t>
      </w:r>
      <w:proofErr w:type="gramStart"/>
      <w:r w:rsidRPr="005A3FC1">
        <w:rPr>
          <w:rFonts w:hint="eastAsia"/>
        </w:rPr>
        <w:t>及辯</w:t>
      </w:r>
      <w:proofErr w:type="gramEnd"/>
      <w:r w:rsidRPr="005A3FC1">
        <w:rPr>
          <w:rFonts w:hint="eastAsia"/>
        </w:rPr>
        <w:t>明之機會，該人事處分顯然流於恣意，不符警察人員陞遷辦法相關規定，亦有違正當程序的基本要求，核有重大違失。</w:t>
      </w:r>
    </w:p>
    <w:p w:rsidR="00763B22" w:rsidRPr="005A3FC1" w:rsidRDefault="00763B22" w:rsidP="00763B22">
      <w:pPr>
        <w:pStyle w:val="3"/>
        <w:numPr>
          <w:ilvl w:val="2"/>
          <w:numId w:val="1"/>
        </w:numPr>
        <w:spacing w:line="440" w:lineRule="exact"/>
        <w:ind w:left="1360" w:hanging="680"/>
      </w:pPr>
      <w:r w:rsidRPr="005A3FC1">
        <w:rPr>
          <w:rFonts w:hint="eastAsia"/>
        </w:rPr>
        <w:t>本案</w:t>
      </w:r>
      <w:r w:rsidR="002642EC">
        <w:rPr>
          <w:rFonts w:hint="eastAsia"/>
        </w:rPr>
        <w:t>莊理德</w:t>
      </w:r>
      <w:r w:rsidRPr="005A3FC1">
        <w:rPr>
          <w:rFonts w:hint="eastAsia"/>
        </w:rPr>
        <w:t>自鎖槍械室表達抗議後，因涉犯刑法瀆職罪、影響勤務運作及損害警譽，經保七總</w:t>
      </w:r>
      <w:proofErr w:type="gramStart"/>
      <w:r w:rsidRPr="005A3FC1">
        <w:rPr>
          <w:rFonts w:hint="eastAsia"/>
        </w:rPr>
        <w:t>隊核記</w:t>
      </w:r>
      <w:proofErr w:type="gramEnd"/>
      <w:r w:rsidRPr="005A3FC1">
        <w:rPr>
          <w:rFonts w:hint="eastAsia"/>
        </w:rPr>
        <w:t>一大過處分，並以其涉犯刑法第1</w:t>
      </w:r>
      <w:r w:rsidRPr="005A3FC1">
        <w:t>34</w:t>
      </w:r>
      <w:r w:rsidRPr="005A3FC1">
        <w:rPr>
          <w:rFonts w:hint="eastAsia"/>
        </w:rPr>
        <w:t>條、第3</w:t>
      </w:r>
      <w:r w:rsidRPr="005A3FC1">
        <w:t>05</w:t>
      </w:r>
      <w:r w:rsidRPr="005A3FC1">
        <w:rPr>
          <w:rFonts w:hint="eastAsia"/>
        </w:rPr>
        <w:t>條之公務員假借職務上之權力、機會犯恐嚇危害安全等罪嫌，移送檢察官偵辦（檢察官偵查後，認為</w:t>
      </w:r>
      <w:r w:rsidR="002642EC">
        <w:rPr>
          <w:rFonts w:hint="eastAsia"/>
        </w:rPr>
        <w:t>莊理德</w:t>
      </w:r>
      <w:r w:rsidRPr="005A3FC1">
        <w:rPr>
          <w:rFonts w:hint="eastAsia"/>
        </w:rPr>
        <w:t>於案發時出言「開槍」係指其欲自戕、自傷之意思，而非對他人為惡害通知，於1</w:t>
      </w:r>
      <w:r w:rsidRPr="005A3FC1">
        <w:t>11</w:t>
      </w:r>
      <w:r w:rsidRPr="005A3FC1">
        <w:rPr>
          <w:rFonts w:hint="eastAsia"/>
        </w:rPr>
        <w:t>年7月5日為不起</w:t>
      </w:r>
      <w:r w:rsidRPr="005A3FC1">
        <w:rPr>
          <w:rFonts w:hint="eastAsia"/>
        </w:rPr>
        <w:lastRenderedPageBreak/>
        <w:t>訴處分</w:t>
      </w:r>
      <w:r w:rsidRPr="005A3FC1">
        <w:rPr>
          <w:rStyle w:val="afc"/>
        </w:rPr>
        <w:footnoteReference w:id="5"/>
      </w:r>
      <w:r w:rsidRPr="005A3FC1">
        <w:rPr>
          <w:rFonts w:hint="eastAsia"/>
        </w:rPr>
        <w:t>）。另警政署以時任保七總隊總隊長李</w:t>
      </w:r>
      <w:r w:rsidR="00B75815">
        <w:rPr>
          <w:rFonts w:hint="eastAsia"/>
        </w:rPr>
        <w:t>○○</w:t>
      </w:r>
      <w:r w:rsidRPr="005A3FC1">
        <w:rPr>
          <w:rFonts w:hint="eastAsia"/>
        </w:rPr>
        <w:t>對機關內部溝通、問題處理及屬員職務調整等事項管理處置不當，致生重大負面輿情事件，嚴重影響警察形象等事由，懲處記過一次</w:t>
      </w:r>
      <w:r w:rsidRPr="005A3FC1">
        <w:rPr>
          <w:rStyle w:val="afc"/>
          <w:sz w:val="28"/>
          <w:szCs w:val="28"/>
        </w:rPr>
        <w:footnoteReference w:id="6"/>
      </w:r>
      <w:r w:rsidRPr="005A3FC1">
        <w:rPr>
          <w:rFonts w:hint="eastAsia"/>
        </w:rPr>
        <w:t>。保七總隊考量</w:t>
      </w:r>
      <w:r w:rsidR="002642EC">
        <w:rPr>
          <w:rFonts w:hint="eastAsia"/>
        </w:rPr>
        <w:t>莊理德</w:t>
      </w:r>
      <w:r w:rsidRPr="005A3FC1">
        <w:rPr>
          <w:rFonts w:hint="eastAsia"/>
        </w:rPr>
        <w:t>需侍奉照顧年邁且領有中度身心障礙手冊之母親生活（住南投縣名間鄉），於1</w:t>
      </w:r>
      <w:r w:rsidRPr="005A3FC1">
        <w:t>11</w:t>
      </w:r>
      <w:r w:rsidRPr="005A3FC1">
        <w:rPr>
          <w:rFonts w:hint="eastAsia"/>
        </w:rPr>
        <w:t>年3月2</w:t>
      </w:r>
      <w:r w:rsidRPr="005A3FC1">
        <w:t>2</w:t>
      </w:r>
      <w:r w:rsidRPr="005A3FC1">
        <w:rPr>
          <w:rFonts w:hint="eastAsia"/>
        </w:rPr>
        <w:t>日起調派</w:t>
      </w:r>
      <w:r w:rsidR="002642EC">
        <w:rPr>
          <w:rFonts w:hint="eastAsia"/>
        </w:rPr>
        <w:t>莊理德</w:t>
      </w:r>
      <w:r w:rsidRPr="005A3FC1">
        <w:rPr>
          <w:rFonts w:hint="eastAsia"/>
        </w:rPr>
        <w:t>支援位於南投縣水里鄉之第六大隊承辦內勤業務，並責請該大隊持續關懷</w:t>
      </w:r>
      <w:r w:rsidR="002642EC">
        <w:rPr>
          <w:rFonts w:hint="eastAsia"/>
        </w:rPr>
        <w:t>莊理德</w:t>
      </w:r>
      <w:r w:rsidRPr="005A3FC1">
        <w:rPr>
          <w:rFonts w:hint="eastAsia"/>
        </w:rPr>
        <w:t>，適時轉</w:t>
      </w:r>
      <w:proofErr w:type="gramStart"/>
      <w:r w:rsidRPr="005A3FC1">
        <w:rPr>
          <w:rFonts w:hint="eastAsia"/>
        </w:rPr>
        <w:t>介</w:t>
      </w:r>
      <w:proofErr w:type="gramEnd"/>
      <w:r w:rsidRPr="005A3FC1">
        <w:rPr>
          <w:rFonts w:hint="eastAsia"/>
        </w:rPr>
        <w:t>心理諮商及醫療資源，其後續處理措施尚屬積極。</w:t>
      </w:r>
      <w:proofErr w:type="gramStart"/>
      <w:r w:rsidRPr="005A3FC1">
        <w:rPr>
          <w:rFonts w:hint="eastAsia"/>
        </w:rPr>
        <w:t>詢</w:t>
      </w:r>
      <w:proofErr w:type="gramEnd"/>
      <w:r w:rsidRPr="005A3FC1">
        <w:rPr>
          <w:rFonts w:hint="eastAsia"/>
        </w:rPr>
        <w:t>據警政署表示，本案將再檢討</w:t>
      </w:r>
      <w:r w:rsidR="002642EC">
        <w:rPr>
          <w:rFonts w:hint="eastAsia"/>
        </w:rPr>
        <w:t>莊理德</w:t>
      </w:r>
      <w:r w:rsidRPr="005A3FC1">
        <w:rPr>
          <w:rFonts w:hint="eastAsia"/>
        </w:rPr>
        <w:t>人事處分是否符合比例原則，作成案例供各單位參考等語，尚有積極之作為。警政署應以本案例為</w:t>
      </w:r>
      <w:proofErr w:type="gramStart"/>
      <w:r w:rsidRPr="005A3FC1">
        <w:rPr>
          <w:rFonts w:hint="eastAsia"/>
        </w:rPr>
        <w:t>鑑</w:t>
      </w:r>
      <w:proofErr w:type="gramEnd"/>
      <w:r w:rsidRPr="005A3FC1">
        <w:rPr>
          <w:rFonts w:hint="eastAsia"/>
        </w:rPr>
        <w:t>，扭轉警察機關內部的苛責文化，杜絕職</w:t>
      </w:r>
      <w:proofErr w:type="gramStart"/>
      <w:r w:rsidRPr="005A3FC1">
        <w:rPr>
          <w:rFonts w:hint="eastAsia"/>
        </w:rPr>
        <w:t>場霸凌</w:t>
      </w:r>
      <w:proofErr w:type="gramEnd"/>
      <w:r w:rsidRPr="005A3FC1">
        <w:rPr>
          <w:rFonts w:hint="eastAsia"/>
        </w:rPr>
        <w:t>，鼓勵所屬積極認事，落實員警工作、生活的關懷及輔導工作。</w:t>
      </w:r>
    </w:p>
    <w:p w:rsidR="00763B22" w:rsidRPr="005A3FC1" w:rsidRDefault="00763B22" w:rsidP="00763B22">
      <w:pPr>
        <w:pStyle w:val="2"/>
        <w:numPr>
          <w:ilvl w:val="1"/>
          <w:numId w:val="1"/>
        </w:numPr>
      </w:pPr>
      <w:bookmarkStart w:id="52" w:name="_Hlk117242554"/>
      <w:r w:rsidRPr="005A3FC1">
        <w:rPr>
          <w:rFonts w:hint="eastAsia"/>
        </w:rPr>
        <w:t>保七總隊第三大隊掌理全國環保、食安、藥物之稽查取締等事項，責任區域遼闊、業務繁雜且職責重大，但</w:t>
      </w:r>
      <w:r w:rsidR="009E72DD" w:rsidRPr="005A3FC1">
        <w:rPr>
          <w:rFonts w:hint="eastAsia"/>
        </w:rPr>
        <w:t>該總隊</w:t>
      </w:r>
      <w:r w:rsidRPr="005A3FC1">
        <w:rPr>
          <w:rFonts w:hint="eastAsia"/>
        </w:rPr>
        <w:t>未編列足夠刑事辦案費用及補充員警應勤裝備，</w:t>
      </w:r>
      <w:bookmarkStart w:id="53" w:name="_Hlk111064805"/>
      <w:r w:rsidRPr="005A3FC1">
        <w:rPr>
          <w:rFonts w:hint="eastAsia"/>
        </w:rPr>
        <w:t>員警經常需自行負擔辦案費用，且</w:t>
      </w:r>
      <w:proofErr w:type="gramStart"/>
      <w:r w:rsidRPr="005A3FC1">
        <w:rPr>
          <w:rFonts w:hint="eastAsia"/>
        </w:rPr>
        <w:t>蒐</w:t>
      </w:r>
      <w:proofErr w:type="gramEnd"/>
      <w:r w:rsidRPr="005A3FC1">
        <w:rPr>
          <w:rFonts w:hint="eastAsia"/>
        </w:rPr>
        <w:t>證器材老舊或功能不足，</w:t>
      </w:r>
      <w:r w:rsidR="00F15E60">
        <w:rPr>
          <w:rFonts w:hint="eastAsia"/>
        </w:rPr>
        <w:t>據調查</w:t>
      </w:r>
      <w:r w:rsidRPr="005A3FC1">
        <w:rPr>
          <w:rFonts w:hint="eastAsia"/>
        </w:rPr>
        <w:t>第二中隊</w:t>
      </w:r>
      <w:r w:rsidR="00F15E60">
        <w:rPr>
          <w:rFonts w:hint="eastAsia"/>
        </w:rPr>
        <w:t>有</w:t>
      </w:r>
      <w:r w:rsidRPr="005A3FC1">
        <w:rPr>
          <w:rFonts w:hint="eastAsia"/>
        </w:rPr>
        <w:t>5</w:t>
      </w:r>
      <w:r w:rsidRPr="005A3FC1">
        <w:t>5</w:t>
      </w:r>
      <w:r w:rsidRPr="005A3FC1">
        <w:rPr>
          <w:rFonts w:hint="eastAsia"/>
        </w:rPr>
        <w:t>％員警要自購裝備與蒐證器材，嚴重影響勤務推動，</w:t>
      </w:r>
      <w:proofErr w:type="gramStart"/>
      <w:r w:rsidRPr="005A3FC1">
        <w:rPr>
          <w:rFonts w:hint="eastAsia"/>
        </w:rPr>
        <w:t>均核</w:t>
      </w:r>
      <w:proofErr w:type="gramEnd"/>
      <w:r w:rsidRPr="005A3FC1">
        <w:rPr>
          <w:rFonts w:hint="eastAsia"/>
        </w:rPr>
        <w:t>有</w:t>
      </w:r>
      <w:r w:rsidR="00B8756C" w:rsidRPr="005A3FC1">
        <w:rPr>
          <w:rFonts w:hint="eastAsia"/>
        </w:rPr>
        <w:t>重大</w:t>
      </w:r>
      <w:r w:rsidRPr="005A3FC1">
        <w:rPr>
          <w:rFonts w:hint="eastAsia"/>
        </w:rPr>
        <w:t>違失</w:t>
      </w:r>
      <w:bookmarkStart w:id="54" w:name="_Hlk111066442"/>
      <w:bookmarkEnd w:id="53"/>
      <w:r w:rsidRPr="005A3FC1">
        <w:rPr>
          <w:rFonts w:hint="eastAsia"/>
        </w:rPr>
        <w:t>。</w:t>
      </w:r>
      <w:bookmarkEnd w:id="52"/>
      <w:bookmarkEnd w:id="54"/>
    </w:p>
    <w:p w:rsidR="00763B22" w:rsidRPr="005A3FC1" w:rsidRDefault="00763B22" w:rsidP="00763B22">
      <w:pPr>
        <w:pStyle w:val="3"/>
        <w:numPr>
          <w:ilvl w:val="2"/>
          <w:numId w:val="1"/>
        </w:numPr>
        <w:spacing w:line="440" w:lineRule="exact"/>
        <w:ind w:left="1360" w:hanging="680"/>
      </w:pPr>
      <w:r w:rsidRPr="005A3FC1">
        <w:rPr>
          <w:rFonts w:hint="eastAsia"/>
        </w:rPr>
        <w:t>按各機關應提供公務人員執行職務必要之機具設備及良好工作環境，公務人員保障法第18條定有明文。據警政署說明，保七總隊三大隊的核心任務為協助環保署執行違反環保法令之稽查取締工作，警力運用採集中制，目前除原有警力配置外，另由刑事警察大隊派駐刑事警力2</w:t>
      </w:r>
      <w:r w:rsidRPr="005A3FC1">
        <w:t>1</w:t>
      </w:r>
      <w:r w:rsidRPr="005A3FC1">
        <w:rPr>
          <w:rFonts w:hint="eastAsia"/>
        </w:rPr>
        <w:t>人（第二中隊派駐刑事警力8人），而該大隊下轄三個中隊，其中第二中隊之責任轄區涵蓋苗栗、南投、</w:t>
      </w:r>
      <w:proofErr w:type="gramStart"/>
      <w:r w:rsidRPr="005A3FC1">
        <w:rPr>
          <w:rFonts w:hint="eastAsia"/>
        </w:rPr>
        <w:t>臺</w:t>
      </w:r>
      <w:proofErr w:type="gramEnd"/>
      <w:r w:rsidRPr="005A3FC1">
        <w:rPr>
          <w:rFonts w:hint="eastAsia"/>
        </w:rPr>
        <w:t>中、彰化、雲林及金門</w:t>
      </w:r>
      <w:r w:rsidRPr="005A3FC1">
        <w:rPr>
          <w:rFonts w:hint="eastAsia"/>
        </w:rPr>
        <w:lastRenderedPageBreak/>
        <w:t>等6縣市等語。且該總隊第三大隊職掌環保廢棄物之稽查、取締及協助中央衛生機關食品、藥物之稽查、取締及危害排除等事項</w:t>
      </w:r>
      <w:r w:rsidRPr="005A3FC1">
        <w:rPr>
          <w:rStyle w:val="afc"/>
        </w:rPr>
        <w:footnoteReference w:id="7"/>
      </w:r>
      <w:r w:rsidRPr="005A3FC1">
        <w:rPr>
          <w:rFonts w:hint="eastAsia"/>
        </w:rPr>
        <w:t>，勤業務繁重，責任區域極為遼闊，具高度危險性。然</w:t>
      </w:r>
      <w:r w:rsidRPr="005A3FC1">
        <w:rPr>
          <w:rFonts w:hint="eastAsia"/>
          <w:bCs w:val="0"/>
        </w:rPr>
        <w:t>據</w:t>
      </w:r>
      <w:r w:rsidRPr="005A3FC1">
        <w:rPr>
          <w:rFonts w:hint="eastAsia"/>
        </w:rPr>
        <w:t>保七總隊</w:t>
      </w:r>
      <w:r w:rsidRPr="005A3FC1">
        <w:rPr>
          <w:rFonts w:hint="eastAsia"/>
          <w:bCs w:val="0"/>
        </w:rPr>
        <w:t>第三大隊的多份問卷</w:t>
      </w:r>
      <w:bookmarkStart w:id="55" w:name="_Hlk111038377"/>
      <w:r w:rsidRPr="005A3FC1">
        <w:rPr>
          <w:rFonts w:hint="eastAsia"/>
          <w:bCs w:val="0"/>
        </w:rPr>
        <w:t>指出，其等屬行政警察編制，未領取刑事警察加給，卻負責查處環保犯罪偵辦等業務</w:t>
      </w:r>
      <w:bookmarkEnd w:id="55"/>
      <w:r w:rsidRPr="005A3FC1">
        <w:rPr>
          <w:rFonts w:hint="eastAsia"/>
          <w:bCs w:val="0"/>
        </w:rPr>
        <w:t>；環保署</w:t>
      </w:r>
      <w:proofErr w:type="gramStart"/>
      <w:r w:rsidRPr="005A3FC1">
        <w:rPr>
          <w:rFonts w:hint="eastAsia"/>
          <w:bCs w:val="0"/>
        </w:rPr>
        <w:t>提撥</w:t>
      </w:r>
      <w:proofErr w:type="gramEnd"/>
      <w:r w:rsidRPr="005A3FC1">
        <w:rPr>
          <w:rFonts w:hint="eastAsia"/>
          <w:bCs w:val="0"/>
        </w:rPr>
        <w:t>之刑事辦案工作費主要用於偵辦環保案件之誤餐費、文具耗材，需分配3個中隊及刑事警察大隊共同使用，平均每年每中隊僅</w:t>
      </w:r>
      <w:proofErr w:type="gramStart"/>
      <w:r w:rsidRPr="005A3FC1">
        <w:rPr>
          <w:rFonts w:hint="eastAsia"/>
          <w:bCs w:val="0"/>
        </w:rPr>
        <w:t>獲配約3</w:t>
      </w:r>
      <w:r w:rsidRPr="005A3FC1">
        <w:rPr>
          <w:bCs w:val="0"/>
        </w:rPr>
        <w:t>0</w:t>
      </w:r>
      <w:r w:rsidRPr="005A3FC1">
        <w:rPr>
          <w:rFonts w:hint="eastAsia"/>
          <w:bCs w:val="0"/>
        </w:rPr>
        <w:t>萬</w:t>
      </w:r>
      <w:proofErr w:type="gramEnd"/>
      <w:r w:rsidRPr="005A3FC1">
        <w:rPr>
          <w:rFonts w:hint="eastAsia"/>
          <w:bCs w:val="0"/>
        </w:rPr>
        <w:t>元，但第二中隊每年列管6</w:t>
      </w:r>
      <w:r w:rsidRPr="005A3FC1">
        <w:rPr>
          <w:bCs w:val="0"/>
        </w:rPr>
        <w:t>0</w:t>
      </w:r>
      <w:r w:rsidRPr="005A3FC1">
        <w:rPr>
          <w:rFonts w:hint="eastAsia"/>
          <w:bCs w:val="0"/>
        </w:rPr>
        <w:t>至</w:t>
      </w:r>
      <w:r w:rsidRPr="005A3FC1">
        <w:rPr>
          <w:bCs w:val="0"/>
        </w:rPr>
        <w:t>70</w:t>
      </w:r>
      <w:r w:rsidRPr="005A3FC1">
        <w:rPr>
          <w:rFonts w:hint="eastAsia"/>
          <w:bCs w:val="0"/>
        </w:rPr>
        <w:t>案，每1案需申請1</w:t>
      </w:r>
      <w:r w:rsidRPr="005A3FC1">
        <w:rPr>
          <w:bCs w:val="0"/>
        </w:rPr>
        <w:t>-3</w:t>
      </w:r>
      <w:r w:rsidRPr="005A3FC1">
        <w:rPr>
          <w:rFonts w:hint="eastAsia"/>
          <w:bCs w:val="0"/>
        </w:rPr>
        <w:t>萬元，經費嚴重不足；且該中隊手持攝影等</w:t>
      </w:r>
      <w:proofErr w:type="gramStart"/>
      <w:r w:rsidRPr="005A3FC1">
        <w:rPr>
          <w:rFonts w:hint="eastAsia"/>
          <w:bCs w:val="0"/>
        </w:rPr>
        <w:t>蒐</w:t>
      </w:r>
      <w:proofErr w:type="gramEnd"/>
      <w:r w:rsidRPr="005A3FC1">
        <w:rPr>
          <w:rFonts w:hint="eastAsia"/>
          <w:bCs w:val="0"/>
        </w:rPr>
        <w:t>證器材多屆年限而不堪使用，</w:t>
      </w:r>
      <w:r w:rsidR="00F15E60">
        <w:rPr>
          <w:rFonts w:hint="eastAsia"/>
          <w:bCs w:val="0"/>
        </w:rPr>
        <w:t>問卷調查</w:t>
      </w:r>
      <w:r w:rsidRPr="005A3FC1">
        <w:rPr>
          <w:rFonts w:hint="eastAsia"/>
          <w:bCs w:val="0"/>
        </w:rPr>
        <w:t>逾半數同仁（5</w:t>
      </w:r>
      <w:r w:rsidRPr="005A3FC1">
        <w:rPr>
          <w:bCs w:val="0"/>
        </w:rPr>
        <w:t>5</w:t>
      </w:r>
      <w:r w:rsidRPr="005A3FC1">
        <w:rPr>
          <w:rFonts w:hint="eastAsia"/>
          <w:bCs w:val="0"/>
        </w:rPr>
        <w:t>％）</w:t>
      </w:r>
      <w:r w:rsidR="00F15E60">
        <w:rPr>
          <w:rFonts w:hint="eastAsia"/>
          <w:bCs w:val="0"/>
        </w:rPr>
        <w:t>表示</w:t>
      </w:r>
      <w:r w:rsidRPr="005A3FC1">
        <w:rPr>
          <w:rFonts w:hint="eastAsia"/>
          <w:bCs w:val="0"/>
        </w:rPr>
        <w:t>需自購裝備或蒐證器材等情。</w:t>
      </w:r>
    </w:p>
    <w:p w:rsidR="00763B22" w:rsidRPr="005A3FC1" w:rsidRDefault="00763B22" w:rsidP="00763B22">
      <w:pPr>
        <w:pStyle w:val="3"/>
        <w:numPr>
          <w:ilvl w:val="2"/>
          <w:numId w:val="1"/>
        </w:numPr>
        <w:spacing w:line="440" w:lineRule="exact"/>
        <w:ind w:left="1360" w:hanging="680"/>
      </w:pPr>
      <w:proofErr w:type="gramStart"/>
      <w:r w:rsidRPr="005A3FC1">
        <w:rPr>
          <w:rFonts w:hint="eastAsia"/>
          <w:bCs w:val="0"/>
        </w:rPr>
        <w:t>詢</w:t>
      </w:r>
      <w:proofErr w:type="gramEnd"/>
      <w:r w:rsidRPr="005A3FC1">
        <w:rPr>
          <w:rFonts w:hint="eastAsia"/>
          <w:bCs w:val="0"/>
        </w:rPr>
        <w:t>據保七總隊表示，環保署自1</w:t>
      </w:r>
      <w:r w:rsidRPr="005A3FC1">
        <w:rPr>
          <w:bCs w:val="0"/>
        </w:rPr>
        <w:t>08</w:t>
      </w:r>
      <w:r w:rsidRPr="005A3FC1">
        <w:rPr>
          <w:rFonts w:hint="eastAsia"/>
          <w:bCs w:val="0"/>
        </w:rPr>
        <w:t>年起每年起</w:t>
      </w:r>
      <w:proofErr w:type="gramStart"/>
      <w:r w:rsidRPr="005A3FC1">
        <w:rPr>
          <w:rFonts w:hint="eastAsia"/>
          <w:bCs w:val="0"/>
        </w:rPr>
        <w:t>提</w:t>
      </w:r>
      <w:proofErr w:type="gramEnd"/>
      <w:r w:rsidRPr="005A3FC1">
        <w:rPr>
          <w:rFonts w:hint="eastAsia"/>
          <w:bCs w:val="0"/>
        </w:rPr>
        <w:t>撥保七總隊1</w:t>
      </w:r>
      <w:r w:rsidRPr="005A3FC1">
        <w:rPr>
          <w:bCs w:val="0"/>
        </w:rPr>
        <w:t>30</w:t>
      </w:r>
      <w:r w:rsidRPr="005A3FC1">
        <w:rPr>
          <w:rFonts w:hint="eastAsia"/>
          <w:bCs w:val="0"/>
        </w:rPr>
        <w:t>萬元作為查緝環保案件之辦案工作費，其中1</w:t>
      </w:r>
      <w:r w:rsidRPr="005A3FC1">
        <w:rPr>
          <w:bCs w:val="0"/>
        </w:rPr>
        <w:t>00</w:t>
      </w:r>
      <w:r w:rsidRPr="005A3FC1">
        <w:rPr>
          <w:rFonts w:hint="eastAsia"/>
          <w:bCs w:val="0"/>
        </w:rPr>
        <w:t>萬元供第三大隊使用，而第三大隊辦案工作</w:t>
      </w:r>
      <w:proofErr w:type="gramStart"/>
      <w:r w:rsidRPr="005A3FC1">
        <w:rPr>
          <w:rFonts w:hint="eastAsia"/>
          <w:bCs w:val="0"/>
        </w:rPr>
        <w:t>費均依規</w:t>
      </w:r>
      <w:proofErr w:type="gramEnd"/>
      <w:r w:rsidRPr="005A3FC1">
        <w:rPr>
          <w:rFonts w:hint="eastAsia"/>
          <w:bCs w:val="0"/>
        </w:rPr>
        <w:t>定使用、核銷，該總隊已責由第三大隊估算不足額度，並將指派適當層級人員向環保署爭取經費。另警政署自1</w:t>
      </w:r>
      <w:r w:rsidRPr="005A3FC1">
        <w:rPr>
          <w:bCs w:val="0"/>
        </w:rPr>
        <w:t>09</w:t>
      </w:r>
      <w:r w:rsidRPr="005A3FC1">
        <w:rPr>
          <w:rFonts w:hint="eastAsia"/>
          <w:bCs w:val="0"/>
        </w:rPr>
        <w:t>年至1</w:t>
      </w:r>
      <w:r w:rsidRPr="005A3FC1">
        <w:rPr>
          <w:bCs w:val="0"/>
        </w:rPr>
        <w:t>10</w:t>
      </w:r>
      <w:r w:rsidRPr="005A3FC1">
        <w:rPr>
          <w:rFonts w:hint="eastAsia"/>
          <w:bCs w:val="0"/>
        </w:rPr>
        <w:t>年僅補助第三大隊刑事辦案工作費4萬8</w:t>
      </w:r>
      <w:r w:rsidRPr="005A3FC1">
        <w:rPr>
          <w:bCs w:val="0"/>
        </w:rPr>
        <w:t>80</w:t>
      </w:r>
      <w:r w:rsidRPr="005A3FC1">
        <w:rPr>
          <w:rFonts w:hint="eastAsia"/>
          <w:bCs w:val="0"/>
        </w:rPr>
        <w:t>元，該總隊將檢視第三大隊</w:t>
      </w:r>
      <w:proofErr w:type="gramStart"/>
      <w:r w:rsidRPr="005A3FC1">
        <w:rPr>
          <w:rFonts w:hint="eastAsia"/>
          <w:bCs w:val="0"/>
        </w:rPr>
        <w:t>蒐</w:t>
      </w:r>
      <w:proofErr w:type="gramEnd"/>
      <w:r w:rsidRPr="005A3FC1">
        <w:rPr>
          <w:rFonts w:hint="eastAsia"/>
          <w:bCs w:val="0"/>
        </w:rPr>
        <w:t>證器材使用狀況，評估經費來源，辦理採購等語。又</w:t>
      </w:r>
      <w:proofErr w:type="gramStart"/>
      <w:r w:rsidRPr="005A3FC1">
        <w:rPr>
          <w:rFonts w:hint="eastAsia"/>
          <w:bCs w:val="0"/>
        </w:rPr>
        <w:t>詢</w:t>
      </w:r>
      <w:proofErr w:type="gramEnd"/>
      <w:r w:rsidRPr="005A3FC1">
        <w:rPr>
          <w:rFonts w:hint="eastAsia"/>
          <w:bCs w:val="0"/>
        </w:rPr>
        <w:t>據莊理德表示：第三大隊負責查處環保犯罪偵辦等業務，制度上應該整個</w:t>
      </w:r>
      <w:proofErr w:type="gramStart"/>
      <w:r w:rsidRPr="005A3FC1">
        <w:rPr>
          <w:rFonts w:hint="eastAsia"/>
          <w:bCs w:val="0"/>
        </w:rPr>
        <w:t>三</w:t>
      </w:r>
      <w:proofErr w:type="gramEnd"/>
      <w:r w:rsidRPr="005A3FC1">
        <w:rPr>
          <w:rFonts w:hint="eastAsia"/>
          <w:bCs w:val="0"/>
        </w:rPr>
        <w:t>大隊皆為刑事人員，但除了支援的刑事警察人員外，皆不能領取刑事加給，同工不同酬；111年1至8月第三大隊移送盜</w:t>
      </w:r>
      <w:proofErr w:type="gramStart"/>
      <w:r w:rsidRPr="005A3FC1">
        <w:rPr>
          <w:rFonts w:hint="eastAsia"/>
          <w:bCs w:val="0"/>
        </w:rPr>
        <w:t>採</w:t>
      </w:r>
      <w:proofErr w:type="gramEnd"/>
      <w:r w:rsidRPr="005A3FC1">
        <w:rPr>
          <w:rFonts w:hint="eastAsia"/>
          <w:bCs w:val="0"/>
        </w:rPr>
        <w:t>砂石、食安等案件數達219件622人，多於保七總隊其他各</w:t>
      </w:r>
      <w:r w:rsidRPr="005A3FC1">
        <w:rPr>
          <w:rFonts w:hint="eastAsia"/>
          <w:bCs w:val="0"/>
        </w:rPr>
        <w:lastRenderedPageBreak/>
        <w:t>大隊總案件數148件247人等語，至於警</w:t>
      </w:r>
      <w:proofErr w:type="gramStart"/>
      <w:r w:rsidRPr="005A3FC1">
        <w:rPr>
          <w:rFonts w:hint="eastAsia"/>
          <w:bCs w:val="0"/>
        </w:rPr>
        <w:t>用密</w:t>
      </w:r>
      <w:proofErr w:type="gramEnd"/>
      <w:r w:rsidRPr="005A3FC1">
        <w:rPr>
          <w:rFonts w:hint="eastAsia"/>
          <w:bCs w:val="0"/>
        </w:rPr>
        <w:t>錄器部分，保七總隊雖表示已</w:t>
      </w:r>
      <w:r w:rsidRPr="005A3FC1">
        <w:rPr>
          <w:rFonts w:hint="eastAsia"/>
        </w:rPr>
        <w:t>採購數量充足之警</w:t>
      </w:r>
      <w:proofErr w:type="gramStart"/>
      <w:r w:rsidRPr="005A3FC1">
        <w:rPr>
          <w:rFonts w:hint="eastAsia"/>
        </w:rPr>
        <w:t>用密</w:t>
      </w:r>
      <w:proofErr w:type="gramEnd"/>
      <w:r w:rsidRPr="005A3FC1">
        <w:rPr>
          <w:rFonts w:hint="eastAsia"/>
        </w:rPr>
        <w:t>錄器撥發勤務人員</w:t>
      </w:r>
      <w:r w:rsidRPr="005A3FC1">
        <w:rPr>
          <w:rFonts w:hint="eastAsia"/>
          <w:bCs w:val="0"/>
        </w:rPr>
        <w:t>，惟</w:t>
      </w:r>
      <w:r w:rsidRPr="005A3FC1">
        <w:rPr>
          <w:rFonts w:hint="eastAsia"/>
        </w:rPr>
        <w:t>據反映</w:t>
      </w:r>
      <w:proofErr w:type="gramStart"/>
      <w:r w:rsidRPr="005A3FC1">
        <w:rPr>
          <w:rFonts w:hint="eastAsia"/>
        </w:rPr>
        <w:t>公發密</w:t>
      </w:r>
      <w:proofErr w:type="gramEnd"/>
      <w:r w:rsidRPr="005A3FC1">
        <w:rPr>
          <w:rFonts w:hint="eastAsia"/>
        </w:rPr>
        <w:t>錄器之功能不佳，員警普遍需自行在市面採購較高階的機型，以應勤務蒐證所需</w:t>
      </w:r>
      <w:r w:rsidRPr="005A3FC1">
        <w:rPr>
          <w:rFonts w:hint="eastAsia"/>
          <w:bCs w:val="0"/>
        </w:rPr>
        <w:t>。顯見保七總隊第三大隊之勤業務繁重、與其他大隊人員同酬不同工</w:t>
      </w:r>
      <w:bookmarkStart w:id="56" w:name="_Hlk111110321"/>
      <w:r w:rsidRPr="005A3FC1">
        <w:rPr>
          <w:rFonts w:hint="eastAsia"/>
          <w:bCs w:val="0"/>
        </w:rPr>
        <w:t>、與刑事警察人員同工不同酬，且</w:t>
      </w:r>
      <w:proofErr w:type="gramStart"/>
      <w:r w:rsidRPr="005A3FC1">
        <w:rPr>
          <w:rFonts w:hint="eastAsia"/>
          <w:bCs w:val="0"/>
        </w:rPr>
        <w:t>蒐</w:t>
      </w:r>
      <w:proofErr w:type="gramEnd"/>
      <w:r w:rsidRPr="005A3FC1">
        <w:rPr>
          <w:rFonts w:hint="eastAsia"/>
          <w:bCs w:val="0"/>
        </w:rPr>
        <w:t>證器材老舊或功能不佳、刑事辦案工作費嚴重不足</w:t>
      </w:r>
      <w:bookmarkEnd w:id="56"/>
      <w:r w:rsidRPr="005A3FC1">
        <w:rPr>
          <w:rFonts w:hint="eastAsia"/>
          <w:bCs w:val="0"/>
        </w:rPr>
        <w:t>等節，應屬實情。</w:t>
      </w:r>
    </w:p>
    <w:p w:rsidR="00B8756C" w:rsidRPr="005A3FC1" w:rsidRDefault="00763B22" w:rsidP="00B8756C">
      <w:pPr>
        <w:pStyle w:val="3"/>
        <w:numPr>
          <w:ilvl w:val="2"/>
          <w:numId w:val="1"/>
        </w:numPr>
        <w:spacing w:line="440" w:lineRule="exact"/>
        <w:ind w:left="1360" w:hanging="680"/>
      </w:pPr>
      <w:r w:rsidRPr="005A3FC1">
        <w:rPr>
          <w:rFonts w:hint="eastAsia"/>
        </w:rPr>
        <w:t>本院審酌認為，保七總隊第三大隊之法定任務偏向刑案追緝，但組織面</w:t>
      </w:r>
      <w:proofErr w:type="gramStart"/>
      <w:r w:rsidRPr="005A3FC1">
        <w:rPr>
          <w:rFonts w:hint="eastAsia"/>
        </w:rPr>
        <w:t>採</w:t>
      </w:r>
      <w:proofErr w:type="gramEnd"/>
      <w:r w:rsidRPr="005A3FC1">
        <w:rPr>
          <w:rFonts w:hint="eastAsia"/>
        </w:rPr>
        <w:t>制服警力為主，便衣刑事警力為輔之方式，該大隊</w:t>
      </w:r>
      <w:proofErr w:type="gramStart"/>
      <w:r w:rsidRPr="005A3FC1">
        <w:rPr>
          <w:rFonts w:hint="eastAsia"/>
        </w:rPr>
        <w:t>員警需擔</w:t>
      </w:r>
      <w:proofErr w:type="gramEnd"/>
      <w:r w:rsidRPr="005A3FC1">
        <w:rPr>
          <w:rFonts w:hint="eastAsia"/>
        </w:rPr>
        <w:t>服行政警察共同勤務，又需配合環保及衛生機關執行環保、食安、藥物之稽查取締及危害排除等事項，任務繁雜，職責重大，警政署有必要從組織面檢討改善實務運作上</w:t>
      </w:r>
      <w:r w:rsidRPr="005A3FC1">
        <w:rPr>
          <w:rFonts w:hint="eastAsia"/>
          <w:bCs w:val="0"/>
        </w:rPr>
        <w:t>種種</w:t>
      </w:r>
      <w:r w:rsidRPr="005A3FC1">
        <w:rPr>
          <w:rFonts w:hint="eastAsia"/>
        </w:rPr>
        <w:t>不合理現象，</w:t>
      </w:r>
      <w:r w:rsidR="002642EC">
        <w:rPr>
          <w:rFonts w:hint="eastAsia"/>
        </w:rPr>
        <w:t>莊理德</w:t>
      </w:r>
      <w:r w:rsidRPr="005A3FC1">
        <w:rPr>
          <w:rFonts w:hint="eastAsia"/>
        </w:rPr>
        <w:t>建議宜考量第三大隊與其他大隊勤業務特性，比照警政署區分甲、乙、丙級機關處理人員勞逸不均問題，應值得參酌。又第三大隊之</w:t>
      </w:r>
      <w:proofErr w:type="gramStart"/>
      <w:r w:rsidRPr="005A3FC1">
        <w:rPr>
          <w:rFonts w:hint="eastAsia"/>
        </w:rPr>
        <w:t>蒐</w:t>
      </w:r>
      <w:proofErr w:type="gramEnd"/>
      <w:r w:rsidRPr="005A3FC1">
        <w:rPr>
          <w:rFonts w:hint="eastAsia"/>
        </w:rPr>
        <w:t>證器材老舊不足、刑事辦案工作費嚴重欠缺，警政署應督導保七總隊設法解決第三大隊上開困境，並依據</w:t>
      </w:r>
      <w:proofErr w:type="gramStart"/>
      <w:r w:rsidRPr="005A3FC1">
        <w:rPr>
          <w:rFonts w:hint="eastAsia"/>
        </w:rPr>
        <w:t>實際</w:t>
      </w:r>
      <w:proofErr w:type="gramEnd"/>
      <w:r w:rsidRPr="005A3FC1">
        <w:rPr>
          <w:rFonts w:hint="eastAsia"/>
        </w:rPr>
        <w:t>勤業務內容進行裝備更新、合理分配資源，提供所屬人員良好的工作環境。此外，多份問卷反映該中隊考績甲等比率及功獎數未反應其辛勞程度、加班費，總隊又限制該大隊同仁調動至外單位等情，警政署應督導保七總隊檢討上開種種不公平現象，並速謀改善之道。</w:t>
      </w:r>
    </w:p>
    <w:p w:rsidR="00286B1B" w:rsidRPr="005A3FC1" w:rsidRDefault="00E25849" w:rsidP="009E72DD">
      <w:pPr>
        <w:pStyle w:val="10"/>
        <w:spacing w:line="440" w:lineRule="exact"/>
        <w:ind w:left="680" w:firstLine="680"/>
      </w:pPr>
      <w:r w:rsidRPr="005A3FC1">
        <w:br w:type="page"/>
      </w:r>
      <w:bookmarkStart w:id="57" w:name="_Toc524902730"/>
      <w:bookmarkEnd w:id="35"/>
      <w:bookmarkEnd w:id="36"/>
      <w:bookmarkEnd w:id="37"/>
      <w:bookmarkEnd w:id="38"/>
      <w:bookmarkEnd w:id="39"/>
      <w:bookmarkEnd w:id="40"/>
      <w:bookmarkEnd w:id="41"/>
      <w:bookmarkEnd w:id="42"/>
      <w:bookmarkEnd w:id="43"/>
      <w:bookmarkEnd w:id="44"/>
      <w:r w:rsidR="000512D1" w:rsidRPr="005A3FC1">
        <w:rPr>
          <w:rFonts w:hint="eastAsia"/>
        </w:rPr>
        <w:lastRenderedPageBreak/>
        <w:t>綜上所述，</w:t>
      </w:r>
      <w:bookmarkStart w:id="58" w:name="_Hlk117243712"/>
      <w:r w:rsidR="009E72DD" w:rsidRPr="005A3FC1">
        <w:rPr>
          <w:rFonts w:hint="eastAsia"/>
        </w:rPr>
        <w:t>保七總隊未依規定查處匿名</w:t>
      </w:r>
      <w:proofErr w:type="gramStart"/>
      <w:r w:rsidR="009E72DD" w:rsidRPr="005A3FC1">
        <w:rPr>
          <w:rFonts w:hint="eastAsia"/>
        </w:rPr>
        <w:t>不實檢控</w:t>
      </w:r>
      <w:proofErr w:type="gramEnd"/>
      <w:r w:rsidR="009E72DD" w:rsidRPr="005A3FC1">
        <w:rPr>
          <w:rFonts w:hint="eastAsia"/>
        </w:rPr>
        <w:t>，於查明檢控內容不實後，竟藉口被檢舉人另涉勤務疏失，加以議處，助長黑函文化及</w:t>
      </w:r>
      <w:proofErr w:type="gramStart"/>
      <w:r w:rsidR="009E72DD" w:rsidRPr="005A3FC1">
        <w:rPr>
          <w:rFonts w:hint="eastAsia"/>
        </w:rPr>
        <w:t>匿</w:t>
      </w:r>
      <w:proofErr w:type="gramEnd"/>
      <w:r w:rsidR="009E72DD" w:rsidRPr="005A3FC1">
        <w:rPr>
          <w:rFonts w:hint="eastAsia"/>
        </w:rPr>
        <w:t>控歪風；本案</w:t>
      </w:r>
      <w:proofErr w:type="gramStart"/>
      <w:r w:rsidR="009E72DD" w:rsidRPr="005A3FC1">
        <w:rPr>
          <w:rFonts w:hint="eastAsia"/>
        </w:rPr>
        <w:t>莊理德無品操</w:t>
      </w:r>
      <w:proofErr w:type="gramEnd"/>
      <w:r w:rsidR="009E72DD" w:rsidRPr="005A3FC1">
        <w:rPr>
          <w:rFonts w:hint="eastAsia"/>
        </w:rPr>
        <w:t>風紀顧慮，擔任中隊長職務未滿三年任期，工作態度積極認真，績效良好，該總隊竟依匿名檢舉將其調職調地，又</w:t>
      </w:r>
      <w:r w:rsidR="00666926">
        <w:rPr>
          <w:rFonts w:hint="eastAsia"/>
        </w:rPr>
        <w:t>不給</w:t>
      </w:r>
      <w:r w:rsidR="009E72DD" w:rsidRPr="005A3FC1">
        <w:rPr>
          <w:rFonts w:hint="eastAsia"/>
        </w:rPr>
        <w:t>予受處分人說明的機會，不符比例原則及正當</w:t>
      </w:r>
      <w:r w:rsidR="00666926">
        <w:rPr>
          <w:rFonts w:hint="eastAsia"/>
        </w:rPr>
        <w:t>法律</w:t>
      </w:r>
      <w:r w:rsidR="009E72DD" w:rsidRPr="005A3FC1">
        <w:rPr>
          <w:rFonts w:hint="eastAsia"/>
        </w:rPr>
        <w:t>程序的基本要求；且該總隊所屬之第三大隊掌理全國環保、食安、藥物之稽查取締等事項，責任區域遼闊、業務繁雜且職責重大，該總隊卻未編列足夠刑事辦案費用及補充員警應勤裝備，員警經常需自行負擔辦案費用，且</w:t>
      </w:r>
      <w:proofErr w:type="gramStart"/>
      <w:r w:rsidR="009E72DD" w:rsidRPr="005A3FC1">
        <w:rPr>
          <w:rFonts w:hint="eastAsia"/>
        </w:rPr>
        <w:t>蒐</w:t>
      </w:r>
      <w:proofErr w:type="gramEnd"/>
      <w:r w:rsidR="009E72DD" w:rsidRPr="005A3FC1">
        <w:rPr>
          <w:rFonts w:hint="eastAsia"/>
        </w:rPr>
        <w:t>證器材老舊或功能不足，嚴重影響勤務推動，</w:t>
      </w:r>
      <w:proofErr w:type="gramStart"/>
      <w:r w:rsidR="009E72DD" w:rsidRPr="005A3FC1">
        <w:rPr>
          <w:rFonts w:hint="eastAsia"/>
        </w:rPr>
        <w:t>均核有</w:t>
      </w:r>
      <w:proofErr w:type="gramEnd"/>
      <w:r w:rsidR="009E72DD" w:rsidRPr="005A3FC1">
        <w:rPr>
          <w:rFonts w:hint="eastAsia"/>
        </w:rPr>
        <w:t>重大違失，</w:t>
      </w:r>
      <w:bookmarkEnd w:id="58"/>
      <w:proofErr w:type="gramStart"/>
      <w:r w:rsidR="000512D1" w:rsidRPr="005A3FC1">
        <w:rPr>
          <w:rFonts w:hint="eastAsia"/>
        </w:rPr>
        <w:t>爰</w:t>
      </w:r>
      <w:proofErr w:type="gramEnd"/>
      <w:r w:rsidR="000512D1" w:rsidRPr="005A3FC1">
        <w:rPr>
          <w:rFonts w:hint="eastAsia"/>
        </w:rPr>
        <w:t>依</w:t>
      </w:r>
      <w:r w:rsidR="001B48EB" w:rsidRPr="005A3FC1">
        <w:rPr>
          <w:rFonts w:hint="eastAsia"/>
          <w:bCs/>
        </w:rPr>
        <w:t>憲法第97條第1項及</w:t>
      </w:r>
      <w:r w:rsidR="000512D1" w:rsidRPr="005A3FC1">
        <w:rPr>
          <w:rFonts w:hint="eastAsia"/>
        </w:rPr>
        <w:t>監察法第24條</w:t>
      </w:r>
      <w:r w:rsidR="00396EC5" w:rsidRPr="005A3FC1">
        <w:rPr>
          <w:rFonts w:hint="eastAsia"/>
        </w:rPr>
        <w:t>之</w:t>
      </w:r>
      <w:r w:rsidR="000512D1" w:rsidRPr="005A3FC1">
        <w:rPr>
          <w:rFonts w:hint="eastAsia"/>
        </w:rPr>
        <w:t>規定提案糾正，移送行政院轉飭</w:t>
      </w:r>
      <w:r w:rsidR="009E72DD" w:rsidRPr="005A3FC1">
        <w:rPr>
          <w:rFonts w:hint="eastAsia"/>
        </w:rPr>
        <w:t>內政部</w:t>
      </w:r>
      <w:r w:rsidR="000512D1" w:rsidRPr="005A3FC1">
        <w:rPr>
          <w:rFonts w:hint="eastAsia"/>
        </w:rPr>
        <w:t>所屬確實檢討改善</w:t>
      </w:r>
      <w:proofErr w:type="gramStart"/>
      <w:r w:rsidR="000512D1" w:rsidRPr="005A3FC1">
        <w:rPr>
          <w:rFonts w:hint="eastAsia"/>
        </w:rPr>
        <w:t>見復</w:t>
      </w:r>
      <w:r w:rsidR="00286B1B" w:rsidRPr="005A3FC1">
        <w:rPr>
          <w:rFonts w:hint="eastAsia"/>
        </w:rPr>
        <w:t>。</w:t>
      </w:r>
      <w:bookmarkStart w:id="59" w:name="_GoBack"/>
      <w:bookmarkEnd w:id="57"/>
      <w:bookmarkEnd w:id="59"/>
      <w:proofErr w:type="gramEnd"/>
    </w:p>
    <w:sectPr w:rsidR="00286B1B" w:rsidRPr="005A3FC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2F2" w:rsidRDefault="006D22F2">
      <w:r>
        <w:separator/>
      </w:r>
    </w:p>
  </w:endnote>
  <w:endnote w:type="continuationSeparator" w:id="0">
    <w:p w:rsidR="006D22F2" w:rsidRDefault="006D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2F2" w:rsidRDefault="006D22F2">
      <w:r>
        <w:separator/>
      </w:r>
    </w:p>
  </w:footnote>
  <w:footnote w:type="continuationSeparator" w:id="0">
    <w:p w:rsidR="006D22F2" w:rsidRDefault="006D22F2">
      <w:r>
        <w:continuationSeparator/>
      </w:r>
    </w:p>
  </w:footnote>
  <w:footnote w:id="1">
    <w:p w:rsidR="00763B22" w:rsidRDefault="00763B22" w:rsidP="00763B22">
      <w:pPr>
        <w:pStyle w:val="afa"/>
      </w:pPr>
      <w:r>
        <w:rPr>
          <w:rStyle w:val="afc"/>
        </w:rPr>
        <w:footnoteRef/>
      </w:r>
      <w:r>
        <w:t xml:space="preserve"> </w:t>
      </w:r>
      <w:r>
        <w:rPr>
          <w:rFonts w:hint="eastAsia"/>
        </w:rPr>
        <w:t>第三大隊第二中隊長梁</w:t>
      </w:r>
      <w:r w:rsidR="00B75815">
        <w:rPr>
          <w:rFonts w:hint="eastAsia"/>
        </w:rPr>
        <w:t>○○</w:t>
      </w:r>
      <w:r>
        <w:rPr>
          <w:rFonts w:hint="eastAsia"/>
        </w:rPr>
        <w:t>在調職前遭3次匿名檢舉均查無實據；劉</w:t>
      </w:r>
      <w:r w:rsidR="00B75815">
        <w:rPr>
          <w:rFonts w:hint="eastAsia"/>
        </w:rPr>
        <w:t>○○</w:t>
      </w:r>
      <w:r>
        <w:rPr>
          <w:rFonts w:hint="eastAsia"/>
        </w:rPr>
        <w:t>在調職前遭2次匿名檢舉，有1次查無實據，又保七總隊1</w:t>
      </w:r>
      <w:r>
        <w:t>10</w:t>
      </w:r>
      <w:r>
        <w:rPr>
          <w:rFonts w:hint="eastAsia"/>
        </w:rPr>
        <w:t>年檢舉案件3</w:t>
      </w:r>
      <w:r>
        <w:t>0</w:t>
      </w:r>
      <w:r>
        <w:rPr>
          <w:rFonts w:hint="eastAsia"/>
        </w:rPr>
        <w:t>件，有8件（2</w:t>
      </w:r>
      <w:r>
        <w:t>6</w:t>
      </w:r>
      <w:r>
        <w:rPr>
          <w:rFonts w:hint="eastAsia"/>
        </w:rPr>
        <w:t>％）屬匿名檢舉。</w:t>
      </w:r>
    </w:p>
  </w:footnote>
  <w:footnote w:id="2">
    <w:p w:rsidR="00763B22" w:rsidRPr="006624CA" w:rsidRDefault="00763B22" w:rsidP="00763B22">
      <w:pPr>
        <w:pStyle w:val="afa"/>
      </w:pPr>
      <w:r>
        <w:rPr>
          <w:rStyle w:val="afc"/>
        </w:rPr>
        <w:footnoteRef/>
      </w:r>
      <w:r>
        <w:rPr>
          <w:rFonts w:hint="eastAsia"/>
        </w:rPr>
        <w:t xml:space="preserve"> 回收之</w:t>
      </w:r>
      <w:r>
        <w:t>20</w:t>
      </w:r>
      <w:r>
        <w:rPr>
          <w:rFonts w:hint="eastAsia"/>
        </w:rPr>
        <w:t>份問卷，有1</w:t>
      </w:r>
      <w:r>
        <w:t>1</w:t>
      </w:r>
      <w:r>
        <w:rPr>
          <w:rFonts w:hint="eastAsia"/>
        </w:rPr>
        <w:t>份認為匿名檢舉盛行，其原因分別為（可複選）：少數人興風作浪（6份）、勤業務勞逸不均（7份）、獎懲不公（5份）、上級長官縱容（6份）。</w:t>
      </w:r>
    </w:p>
  </w:footnote>
  <w:footnote w:id="3">
    <w:p w:rsidR="00763B22" w:rsidRPr="009F14F0" w:rsidRDefault="00763B22" w:rsidP="00763B22">
      <w:pPr>
        <w:pStyle w:val="afa"/>
      </w:pPr>
      <w:r>
        <w:rPr>
          <w:rStyle w:val="afc"/>
        </w:rPr>
        <w:footnoteRef/>
      </w:r>
      <w:r>
        <w:t xml:space="preserve"> </w:t>
      </w:r>
      <w:r w:rsidRPr="009F14F0">
        <w:rPr>
          <w:rFonts w:hint="eastAsia"/>
        </w:rPr>
        <w:t>回收之20份問卷，有1</w:t>
      </w:r>
      <w:r>
        <w:t>2</w:t>
      </w:r>
      <w:r w:rsidRPr="009F14F0">
        <w:rPr>
          <w:rFonts w:hint="eastAsia"/>
        </w:rPr>
        <w:t>份認為</w:t>
      </w:r>
      <w:r w:rsidR="002642EC">
        <w:rPr>
          <w:rFonts w:hint="eastAsia"/>
        </w:rPr>
        <w:t>莊理德</w:t>
      </w:r>
      <w:r w:rsidRPr="009F14F0">
        <w:rPr>
          <w:rFonts w:hint="eastAsia"/>
        </w:rPr>
        <w:t>遭多次檢舉之原因</w:t>
      </w:r>
      <w:r>
        <w:rPr>
          <w:rFonts w:hint="eastAsia"/>
        </w:rPr>
        <w:t>為</w:t>
      </w:r>
      <w:r w:rsidRPr="009F14F0">
        <w:rPr>
          <w:rFonts w:hint="eastAsia"/>
        </w:rPr>
        <w:t>「加強內部管理而遭反彈</w:t>
      </w:r>
      <w:r>
        <w:rPr>
          <w:rFonts w:hint="eastAsia"/>
        </w:rPr>
        <w:t>」。</w:t>
      </w:r>
    </w:p>
  </w:footnote>
  <w:footnote w:id="4">
    <w:p w:rsidR="00763B22" w:rsidRPr="00D43950" w:rsidRDefault="00763B22" w:rsidP="00763B22">
      <w:pPr>
        <w:pStyle w:val="afa"/>
      </w:pPr>
      <w:r>
        <w:rPr>
          <w:rStyle w:val="afc"/>
        </w:rPr>
        <w:footnoteRef/>
      </w:r>
      <w:r w:rsidRPr="005A3FC1">
        <w:t xml:space="preserve"> </w:t>
      </w:r>
      <w:r w:rsidRPr="005A3FC1">
        <w:rPr>
          <w:rFonts w:hint="eastAsia"/>
        </w:rPr>
        <w:t>卷查莊理德</w:t>
      </w:r>
      <w:proofErr w:type="gramStart"/>
      <w:r w:rsidRPr="005A3FC1">
        <w:rPr>
          <w:rFonts w:hint="eastAsia"/>
        </w:rPr>
        <w:t>1</w:t>
      </w:r>
      <w:r w:rsidRPr="005A3FC1">
        <w:t>09</w:t>
      </w:r>
      <w:proofErr w:type="gramEnd"/>
      <w:r w:rsidRPr="005A3FC1">
        <w:rPr>
          <w:rFonts w:hint="eastAsia"/>
        </w:rPr>
        <w:t>年度嘉獎5</w:t>
      </w:r>
      <w:r w:rsidRPr="005A3FC1">
        <w:t>6</w:t>
      </w:r>
      <w:r w:rsidRPr="005A3FC1">
        <w:rPr>
          <w:rFonts w:hint="eastAsia"/>
        </w:rPr>
        <w:t>次；</w:t>
      </w:r>
      <w:proofErr w:type="gramStart"/>
      <w:r w:rsidRPr="005A3FC1">
        <w:rPr>
          <w:rFonts w:hint="eastAsia"/>
        </w:rPr>
        <w:t>1</w:t>
      </w:r>
      <w:r w:rsidRPr="005A3FC1">
        <w:t>10</w:t>
      </w:r>
      <w:proofErr w:type="gramEnd"/>
      <w:r w:rsidRPr="005A3FC1">
        <w:rPr>
          <w:rFonts w:hint="eastAsia"/>
        </w:rPr>
        <w:t>年度記功4次、嘉獎5</w:t>
      </w:r>
      <w:r w:rsidRPr="005A3FC1">
        <w:t>9</w:t>
      </w:r>
      <w:r w:rsidRPr="005A3FC1">
        <w:rPr>
          <w:rFonts w:hint="eastAsia"/>
        </w:rPr>
        <w:t>次、申誡1次（匿名檢舉）；</w:t>
      </w:r>
      <w:proofErr w:type="gramStart"/>
      <w:r w:rsidRPr="005A3FC1">
        <w:rPr>
          <w:rFonts w:hint="eastAsia"/>
        </w:rPr>
        <w:t>1</w:t>
      </w:r>
      <w:r w:rsidRPr="005A3FC1">
        <w:t>11</w:t>
      </w:r>
      <w:proofErr w:type="gramEnd"/>
      <w:r w:rsidRPr="005A3FC1">
        <w:rPr>
          <w:rFonts w:hint="eastAsia"/>
        </w:rPr>
        <w:t>年度（迄3月3</w:t>
      </w:r>
      <w:r w:rsidRPr="005A3FC1">
        <w:t>0</w:t>
      </w:r>
      <w:r w:rsidRPr="005A3FC1">
        <w:rPr>
          <w:rFonts w:hint="eastAsia"/>
        </w:rPr>
        <w:t>日止），記功1次，嘉獎2</w:t>
      </w:r>
      <w:r w:rsidRPr="005A3FC1">
        <w:t>5</w:t>
      </w:r>
      <w:r w:rsidRPr="005A3FC1">
        <w:rPr>
          <w:rFonts w:hint="eastAsia"/>
        </w:rPr>
        <w:t>次。</w:t>
      </w:r>
    </w:p>
  </w:footnote>
  <w:footnote w:id="5">
    <w:p w:rsidR="00763B22" w:rsidRPr="00C64377" w:rsidRDefault="00763B22" w:rsidP="00763B22">
      <w:pPr>
        <w:pStyle w:val="afa"/>
      </w:pPr>
      <w:r>
        <w:rPr>
          <w:rStyle w:val="afc"/>
        </w:rPr>
        <w:footnoteRef/>
      </w:r>
      <w:r>
        <w:t xml:space="preserve"> </w:t>
      </w:r>
      <w:proofErr w:type="gramStart"/>
      <w:r>
        <w:rPr>
          <w:rFonts w:hint="eastAsia"/>
        </w:rPr>
        <w:t>臺</w:t>
      </w:r>
      <w:proofErr w:type="gramEnd"/>
      <w:r>
        <w:rPr>
          <w:rFonts w:hint="eastAsia"/>
        </w:rPr>
        <w:t>中地方檢察署</w:t>
      </w:r>
      <w:proofErr w:type="gramStart"/>
      <w:r>
        <w:rPr>
          <w:rFonts w:hint="eastAsia"/>
        </w:rPr>
        <w:t>1</w:t>
      </w:r>
      <w:r>
        <w:t>11</w:t>
      </w:r>
      <w:proofErr w:type="gramEnd"/>
      <w:r>
        <w:rPr>
          <w:rFonts w:hint="eastAsia"/>
        </w:rPr>
        <w:t>年度</w:t>
      </w:r>
      <w:proofErr w:type="gramStart"/>
      <w:r>
        <w:rPr>
          <w:rFonts w:hint="eastAsia"/>
        </w:rPr>
        <w:t>偵</w:t>
      </w:r>
      <w:proofErr w:type="gramEnd"/>
      <w:r>
        <w:rPr>
          <w:rFonts w:hint="eastAsia"/>
        </w:rPr>
        <w:t>字第1</w:t>
      </w:r>
      <w:r>
        <w:t>5612</w:t>
      </w:r>
      <w:r>
        <w:rPr>
          <w:rFonts w:hint="eastAsia"/>
        </w:rPr>
        <w:t>號不起訴處分。</w:t>
      </w:r>
    </w:p>
  </w:footnote>
  <w:footnote w:id="6">
    <w:p w:rsidR="00763B22" w:rsidRPr="00CB556E" w:rsidRDefault="00763B22" w:rsidP="00763B22">
      <w:pPr>
        <w:pStyle w:val="afa"/>
      </w:pPr>
      <w:r>
        <w:rPr>
          <w:rStyle w:val="afc"/>
        </w:rPr>
        <w:footnoteRef/>
      </w:r>
      <w:r>
        <w:t xml:space="preserve"> </w:t>
      </w:r>
      <w:r>
        <w:rPr>
          <w:rFonts w:hint="eastAsia"/>
        </w:rPr>
        <w:t>內政部警察署1</w:t>
      </w:r>
      <w:r>
        <w:t>11</w:t>
      </w:r>
      <w:r>
        <w:rPr>
          <w:rFonts w:hint="eastAsia"/>
        </w:rPr>
        <w:t>年4月1</w:t>
      </w:r>
      <w:r>
        <w:t>5</w:t>
      </w:r>
      <w:r>
        <w:rPr>
          <w:rFonts w:hint="eastAsia"/>
        </w:rPr>
        <w:t>日警署人字第1</w:t>
      </w:r>
      <w:r>
        <w:t>110092147</w:t>
      </w:r>
      <w:r>
        <w:rPr>
          <w:rFonts w:hint="eastAsia"/>
        </w:rPr>
        <w:t>號令。</w:t>
      </w:r>
    </w:p>
  </w:footnote>
  <w:footnote w:id="7">
    <w:p w:rsidR="00763B22" w:rsidRDefault="00763B22" w:rsidP="00763B22">
      <w:pPr>
        <w:pStyle w:val="afa"/>
      </w:pPr>
      <w:r>
        <w:rPr>
          <w:rStyle w:val="afc"/>
        </w:rPr>
        <w:footnoteRef/>
      </w:r>
      <w:r>
        <w:t xml:space="preserve"> </w:t>
      </w:r>
      <w:r>
        <w:rPr>
          <w:rFonts w:hint="eastAsia"/>
        </w:rPr>
        <w:t>保七</w:t>
      </w:r>
      <w:r w:rsidRPr="005A1FC3">
        <w:rPr>
          <w:rFonts w:hint="eastAsia"/>
        </w:rPr>
        <w:t>總隊辦事細則第14條</w:t>
      </w:r>
      <w:r>
        <w:rPr>
          <w:rFonts w:hint="eastAsia"/>
        </w:rPr>
        <w:t>規定：「</w:t>
      </w:r>
      <w:r w:rsidRPr="005A1FC3">
        <w:rPr>
          <w:rFonts w:hint="eastAsia"/>
        </w:rPr>
        <w:t>第三大隊掌理</w:t>
      </w:r>
      <w:r>
        <w:rPr>
          <w:rFonts w:hint="eastAsia"/>
        </w:rPr>
        <w:t>下列事項</w:t>
      </w:r>
      <w:r w:rsidRPr="005A1FC3">
        <w:rPr>
          <w:rFonts w:hint="eastAsia"/>
        </w:rPr>
        <w:t>：</w:t>
      </w:r>
      <w:r>
        <w:rPr>
          <w:rFonts w:hint="eastAsia"/>
        </w:rPr>
        <w:t>「</w:t>
      </w:r>
      <w:r w:rsidRPr="005A1FC3">
        <w:rPr>
          <w:rFonts w:hint="eastAsia"/>
        </w:rPr>
        <w:t>（1）違法設置廢棄物處理場（廠）之協助稽查及取締。（2）違法清除、處理有害事業廢棄物之協助稽查及取締。（3）違法運作毒性化學物質及重大污染案件之協助稽查及取締。（4）環境影響評估開發違法行為之協助稽查、監督及取締。（5）協調聯繫、預防及處理環境保護工程或業者遭不法分子介入操縱等不法行為。（6）環境破壞排除之協助。（7）協助中央衛生主管機關執行食品、藥物之稽查、取締或危害排除等職務。（8）其他有關警察勤（業）</w:t>
      </w:r>
      <w:proofErr w:type="gramStart"/>
      <w:r w:rsidRPr="005A1FC3">
        <w:rPr>
          <w:rFonts w:hint="eastAsia"/>
        </w:rPr>
        <w:t>務</w:t>
      </w:r>
      <w:proofErr w:type="gramEnd"/>
      <w:r w:rsidRPr="005A1FC3">
        <w:rPr>
          <w:rFonts w:hint="eastAsia"/>
        </w:rPr>
        <w:t>執行事項。</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016"/>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42EC"/>
    <w:rsid w:val="0026504D"/>
    <w:rsid w:val="00273A2F"/>
    <w:rsid w:val="00280986"/>
    <w:rsid w:val="00281ECE"/>
    <w:rsid w:val="002831C7"/>
    <w:rsid w:val="002840C6"/>
    <w:rsid w:val="00286B1B"/>
    <w:rsid w:val="00295174"/>
    <w:rsid w:val="00296172"/>
    <w:rsid w:val="00296B92"/>
    <w:rsid w:val="002A2C22"/>
    <w:rsid w:val="002B02EB"/>
    <w:rsid w:val="002C0602"/>
    <w:rsid w:val="002C7D07"/>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6F78"/>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7A0A"/>
    <w:rsid w:val="004023E9"/>
    <w:rsid w:val="00413F83"/>
    <w:rsid w:val="0041490C"/>
    <w:rsid w:val="00416191"/>
    <w:rsid w:val="00416721"/>
    <w:rsid w:val="00421EF0"/>
    <w:rsid w:val="004224FA"/>
    <w:rsid w:val="00423D07"/>
    <w:rsid w:val="004255DB"/>
    <w:rsid w:val="0044346F"/>
    <w:rsid w:val="00451E78"/>
    <w:rsid w:val="0046520A"/>
    <w:rsid w:val="0046562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47D8"/>
    <w:rsid w:val="005908B8"/>
    <w:rsid w:val="0059512E"/>
    <w:rsid w:val="005A3FC1"/>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6926"/>
    <w:rsid w:val="006773EC"/>
    <w:rsid w:val="00680504"/>
    <w:rsid w:val="00681CD9"/>
    <w:rsid w:val="00683E30"/>
    <w:rsid w:val="00687024"/>
    <w:rsid w:val="00696415"/>
    <w:rsid w:val="006D22F2"/>
    <w:rsid w:val="006D3691"/>
    <w:rsid w:val="006E2DCE"/>
    <w:rsid w:val="006E6A40"/>
    <w:rsid w:val="006F3563"/>
    <w:rsid w:val="006F42B9"/>
    <w:rsid w:val="006F57ED"/>
    <w:rsid w:val="006F6103"/>
    <w:rsid w:val="00704E00"/>
    <w:rsid w:val="007209E7"/>
    <w:rsid w:val="00726182"/>
    <w:rsid w:val="00732329"/>
    <w:rsid w:val="007337CA"/>
    <w:rsid w:val="00734CE4"/>
    <w:rsid w:val="00735123"/>
    <w:rsid w:val="00741837"/>
    <w:rsid w:val="007453E6"/>
    <w:rsid w:val="0075243E"/>
    <w:rsid w:val="00763B2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1EC"/>
    <w:rsid w:val="00831693"/>
    <w:rsid w:val="00840104"/>
    <w:rsid w:val="00841FC5"/>
    <w:rsid w:val="00845709"/>
    <w:rsid w:val="008576BD"/>
    <w:rsid w:val="00860463"/>
    <w:rsid w:val="00863CB9"/>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7FBE"/>
    <w:rsid w:val="008F46E7"/>
    <w:rsid w:val="008F6F0B"/>
    <w:rsid w:val="00907BA7"/>
    <w:rsid w:val="0091064E"/>
    <w:rsid w:val="00911FC5"/>
    <w:rsid w:val="00931A10"/>
    <w:rsid w:val="00946A86"/>
    <w:rsid w:val="00947967"/>
    <w:rsid w:val="00965200"/>
    <w:rsid w:val="009668B3"/>
    <w:rsid w:val="00971471"/>
    <w:rsid w:val="00981604"/>
    <w:rsid w:val="009849C2"/>
    <w:rsid w:val="00984D24"/>
    <w:rsid w:val="009858EB"/>
    <w:rsid w:val="00993CFE"/>
    <w:rsid w:val="009B0046"/>
    <w:rsid w:val="009C1440"/>
    <w:rsid w:val="009C2107"/>
    <w:rsid w:val="009C5D9E"/>
    <w:rsid w:val="009D2C3E"/>
    <w:rsid w:val="009E0625"/>
    <w:rsid w:val="009E3034"/>
    <w:rsid w:val="009E549F"/>
    <w:rsid w:val="009E72DD"/>
    <w:rsid w:val="009F28A8"/>
    <w:rsid w:val="009F473E"/>
    <w:rsid w:val="009F682A"/>
    <w:rsid w:val="00A022BE"/>
    <w:rsid w:val="00A231D3"/>
    <w:rsid w:val="00A23D24"/>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390"/>
    <w:rsid w:val="00AB5C14"/>
    <w:rsid w:val="00AC1EE7"/>
    <w:rsid w:val="00AC333F"/>
    <w:rsid w:val="00AC585C"/>
    <w:rsid w:val="00AD1925"/>
    <w:rsid w:val="00AE067D"/>
    <w:rsid w:val="00AE1257"/>
    <w:rsid w:val="00AF1181"/>
    <w:rsid w:val="00AF2F79"/>
    <w:rsid w:val="00AF4653"/>
    <w:rsid w:val="00AF7DB7"/>
    <w:rsid w:val="00B40652"/>
    <w:rsid w:val="00B443E4"/>
    <w:rsid w:val="00B563EA"/>
    <w:rsid w:val="00B60E51"/>
    <w:rsid w:val="00B61D54"/>
    <w:rsid w:val="00B63A54"/>
    <w:rsid w:val="00B75815"/>
    <w:rsid w:val="00B77D18"/>
    <w:rsid w:val="00B8313A"/>
    <w:rsid w:val="00B83C6B"/>
    <w:rsid w:val="00B8756C"/>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32796"/>
    <w:rsid w:val="00C431DF"/>
    <w:rsid w:val="00C456BD"/>
    <w:rsid w:val="00C530DC"/>
    <w:rsid w:val="00C5350D"/>
    <w:rsid w:val="00C6123C"/>
    <w:rsid w:val="00C7084D"/>
    <w:rsid w:val="00C7315E"/>
    <w:rsid w:val="00C75895"/>
    <w:rsid w:val="00C83C9F"/>
    <w:rsid w:val="00C86866"/>
    <w:rsid w:val="00C94840"/>
    <w:rsid w:val="00CA58F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7A2"/>
    <w:rsid w:val="00D6695F"/>
    <w:rsid w:val="00D75644"/>
    <w:rsid w:val="00D81656"/>
    <w:rsid w:val="00D83D87"/>
    <w:rsid w:val="00D86A30"/>
    <w:rsid w:val="00D97CB4"/>
    <w:rsid w:val="00D97DD4"/>
    <w:rsid w:val="00DA5A8A"/>
    <w:rsid w:val="00DB26CD"/>
    <w:rsid w:val="00DB3135"/>
    <w:rsid w:val="00DB441C"/>
    <w:rsid w:val="00DB44AF"/>
    <w:rsid w:val="00DB7E1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125C"/>
    <w:rsid w:val="00F15E60"/>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92A09"/>
  <w15:docId w15:val="{730F22E8-D568-4A9D-871A-B4EF9FF0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標題110/111 字元"/>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25"/>
      </w:numPr>
      <w:outlineLvl w:val="6"/>
    </w:pPr>
    <w:rPr>
      <w:rFonts w:hAnsi="Arial"/>
      <w:bCs/>
      <w:kern w:val="32"/>
      <w:szCs w:val="36"/>
    </w:rPr>
  </w:style>
  <w:style w:type="paragraph" w:styleId="8">
    <w:name w:val="heading 8"/>
    <w:basedOn w:val="a6"/>
    <w:uiPriority w:val="9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63B22"/>
    <w:pPr>
      <w:snapToGrid w:val="0"/>
      <w:jc w:val="left"/>
    </w:pPr>
    <w:rPr>
      <w:sz w:val="20"/>
    </w:rPr>
  </w:style>
  <w:style w:type="character" w:customStyle="1" w:styleId="afb">
    <w:name w:val="註腳文字 字元"/>
    <w:basedOn w:val="a7"/>
    <w:link w:val="afa"/>
    <w:uiPriority w:val="99"/>
    <w:rsid w:val="00763B22"/>
    <w:rPr>
      <w:rFonts w:ascii="標楷體" w:eastAsia="標楷體"/>
      <w:kern w:val="2"/>
    </w:rPr>
  </w:style>
  <w:style w:type="character" w:styleId="afc">
    <w:name w:val="footnote reference"/>
    <w:aliases w:val="FR"/>
    <w:basedOn w:val="a7"/>
    <w:uiPriority w:val="99"/>
    <w:unhideWhenUsed/>
    <w:rsid w:val="00763B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103B-D1B7-4EBF-92AA-E00DE0B3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1089</Words>
  <Characters>6209</Characters>
  <Application>Microsoft Office Word</Application>
  <DocSecurity>0</DocSecurity>
  <Lines>51</Lines>
  <Paragraphs>14</Paragraphs>
  <ScaleCrop>false</ScaleCrop>
  <Company>cy</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林宜敏</cp:lastModifiedBy>
  <cp:revision>2</cp:revision>
  <cp:lastPrinted>2022-10-26T09:38:00Z</cp:lastPrinted>
  <dcterms:created xsi:type="dcterms:W3CDTF">2022-12-02T01:55:00Z</dcterms:created>
  <dcterms:modified xsi:type="dcterms:W3CDTF">2022-12-02T01:55:00Z</dcterms:modified>
</cp:coreProperties>
</file>